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666" w:rsidRPr="00DA3666" w:rsidRDefault="00DA3666" w:rsidP="00DA36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 о деятельности по вопросам оказания государственных услуг</w:t>
      </w:r>
    </w:p>
    <w:p w:rsidR="00DA3666" w:rsidRDefault="00DA3666" w:rsidP="00DA366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A366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Отчет за 20</w:t>
      </w:r>
      <w:r w:rsidR="00C81645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19</w:t>
      </w:r>
      <w:r w:rsidRPr="00DA366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год о деятельности местных исполнительных органов </w:t>
      </w:r>
      <w:proofErr w:type="spellStart"/>
      <w:r w:rsidRPr="00DA366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Аккайынского</w:t>
      </w:r>
      <w:proofErr w:type="spellEnd"/>
      <w:r w:rsidRPr="00DA366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района Северо-Казахстанской области по вопросам оказания государственных услуг</w:t>
      </w:r>
    </w:p>
    <w:p w:rsidR="00591A4B" w:rsidRPr="00DA3666" w:rsidRDefault="005A6A1E" w:rsidP="00DA366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Аралагашский</w:t>
      </w:r>
      <w:proofErr w:type="spellEnd"/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r w:rsidR="00591A4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сельский округ</w:t>
      </w:r>
    </w:p>
    <w:p w:rsidR="00DA3666" w:rsidRPr="00DA3666" w:rsidRDefault="00DA3666" w:rsidP="00DA36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Общие положения</w:t>
      </w:r>
    </w:p>
    <w:p w:rsidR="00DA3666" w:rsidRP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Услугодателями</w:t>
      </w:r>
      <w:proofErr w:type="spellEnd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являются местные исполнительные органы </w:t>
      </w:r>
      <w:proofErr w:type="spellStart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Аккайынского</w:t>
      </w:r>
      <w:proofErr w:type="spellEnd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Северо-Казахстанской области.</w:t>
      </w:r>
    </w:p>
    <w:p w:rsidR="00DA3666" w:rsidRPr="00DA3666" w:rsidRDefault="003D5AC3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Аралагашском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сельском округе </w:t>
      </w:r>
      <w:r w:rsidR="009B0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оказывалось </w:t>
      </w:r>
      <w:r w:rsidR="00DA3666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7 государственных услуг. В</w:t>
      </w:r>
      <w:r w:rsidR="005A6A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20</w:t>
      </w:r>
      <w:r w:rsidR="00C8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 </w:t>
      </w:r>
      <w:r w:rsidR="005A6A1E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 оказано 74</w:t>
      </w:r>
      <w:r w:rsidR="00B87605">
        <w:rPr>
          <w:rFonts w:ascii="Times New Roman" w:eastAsia="Times New Roman" w:hAnsi="Times New Roman" w:cs="Times New Roman"/>
          <w:sz w:val="24"/>
          <w:szCs w:val="24"/>
          <w:lang w:eastAsia="ru-RU"/>
        </w:rPr>
        <w:t> государственные</w:t>
      </w:r>
      <w:r w:rsidR="00DA3666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</w:t>
      </w:r>
      <w:r w:rsidR="00B8760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DA3666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 через </w:t>
      </w:r>
      <w:r w:rsidR="00B87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веб-портал «электронное правительство»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— 4</w:t>
      </w:r>
      <w:r w:rsidR="001C238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 w:rsidR="00B87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государственных услуг</w:t>
      </w:r>
      <w:r w:rsidR="00DA3666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9B0229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бесплатной основе оказываются 7</w:t>
      </w:r>
      <w:r w:rsidR="00591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государственных услуг.</w:t>
      </w:r>
    </w:p>
    <w:p w:rsidR="0026785E" w:rsidRPr="00DA3666" w:rsidRDefault="0026785E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семи  утвержденных государственных услуг, оказывается в </w:t>
      </w:r>
      <w:r w:rsidR="005A6A1E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электронном виде, или бумажном-</w:t>
      </w:r>
      <w:r w:rsidR="003D5A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 услуги, </w:t>
      </w:r>
      <w:r w:rsidR="005A6A1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– только в бумажной форме.</w:t>
      </w:r>
    </w:p>
    <w:p w:rsidR="00DA3666" w:rsidRPr="00DA3666" w:rsidRDefault="005A6A1E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бумажной форме оказано 33</w:t>
      </w:r>
      <w:r w:rsidR="00DA3666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услуги, в электронной форме 41</w:t>
      </w:r>
      <w:r w:rsidR="00DA3666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государственных услуги, в том числе через веб-портал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«Электронного правительства» -41 </w:t>
      </w:r>
      <w:r w:rsidR="00DA3666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государственных услуг, оказанных</w:t>
      </w:r>
      <w:r w:rsidR="005D6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ГБД «Е-лицензирование»-0</w:t>
      </w:r>
      <w:r w:rsidR="00DA3666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 государственных услуг.</w:t>
      </w:r>
    </w:p>
    <w:p w:rsidR="00DA3666" w:rsidRPr="00DA3666" w:rsidRDefault="005D6652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DA3666"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7 государственным услугам имеются утвержденные стандарты и регламенты государственных услуг согласно Реестру государственных услуг, утвержденного постановлением Правительства РК от 18 сентября 2013 года № 983.</w:t>
      </w:r>
    </w:p>
    <w:p w:rsid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Наиболее востребованные государственные услуги:</w:t>
      </w:r>
    </w:p>
    <w:p w:rsidR="00D44731" w:rsidRPr="00D44731" w:rsidRDefault="00D44731" w:rsidP="00D4473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Приобретение прав на земельные участки, которые находятся в государственной собственности, не требующее проведение </w:t>
      </w:r>
      <w:r w:rsidR="005A6A1E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торго</w:t>
      </w:r>
      <w:proofErr w:type="gramStart"/>
      <w:r w:rsidR="005A6A1E">
        <w:rPr>
          <w:rFonts w:ascii="Times New Roman" w:eastAsia="Times New Roman" w:hAnsi="Times New Roman" w:cs="Times New Roman"/>
          <w:sz w:val="24"/>
          <w:szCs w:val="24"/>
          <w:lang w:eastAsia="ru-RU"/>
        </w:rPr>
        <w:t>в(</w:t>
      </w:r>
      <w:proofErr w:type="gramEnd"/>
      <w:r w:rsidR="005A6A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конкурсов, аукционов) – 3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государственных услуг</w:t>
      </w:r>
    </w:p>
    <w:p w:rsidR="00DE0AB8" w:rsidRDefault="00DE0AB8" w:rsidP="0026785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земельного участка под строительство объект</w:t>
      </w:r>
      <w:r w:rsidR="005A6A1E">
        <w:rPr>
          <w:rFonts w:ascii="Times New Roman" w:eastAsia="Times New Roman" w:hAnsi="Times New Roman" w:cs="Times New Roman"/>
          <w:sz w:val="24"/>
          <w:szCs w:val="24"/>
          <w:lang w:eastAsia="ru-RU"/>
        </w:rPr>
        <w:t>а в черте населенного пункта – 1</w:t>
      </w:r>
    </w:p>
    <w:p w:rsidR="00DA3666" w:rsidRP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Работа с </w:t>
      </w:r>
      <w:proofErr w:type="spellStart"/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услугополучателями</w:t>
      </w:r>
      <w:proofErr w:type="spellEnd"/>
    </w:p>
    <w:p w:rsid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доступности и информирования населения по вопросам оказания государственных услуг в отделах и аппаратах </w:t>
      </w:r>
      <w:proofErr w:type="spellStart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акимов</w:t>
      </w:r>
      <w:proofErr w:type="spellEnd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сельских округов размещены стенды с наглядной информацией (стан</w:t>
      </w:r>
      <w:r w:rsidR="0026785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дарты, образцы заявлений,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ответственных сотрудников за оказание государственных услуг), а также информация об оказании государственных услуг размещена на их официальных сайтах.</w:t>
      </w:r>
    </w:p>
    <w:p w:rsidR="005D6652" w:rsidRPr="005D6652" w:rsidRDefault="000A0DD3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7A7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arso.</w:t>
      </w:r>
      <w:r w:rsidRPr="005D231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sko</w:t>
      </w:r>
      <w:r w:rsidRPr="008D7A7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m</w:t>
      </w:r>
      <w:r w:rsidRPr="005D231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.kz</w:t>
      </w:r>
      <w:r w:rsidR="001C238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="003D5A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D6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официальном сайте </w:t>
      </w:r>
      <w:r w:rsidR="00C8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имеется вкладка </w:t>
      </w:r>
      <w:r w:rsidR="005D6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«Оказание г</w:t>
      </w:r>
      <w:r w:rsidR="00C8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осударственных услуг» </w:t>
      </w:r>
    </w:p>
    <w:p w:rsidR="00DA3666" w:rsidRP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Принимаются меры по созданию условий пре</w:t>
      </w:r>
      <w:r w:rsidR="002678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доставления услуг населению. Аппарата </w:t>
      </w:r>
      <w:proofErr w:type="spellStart"/>
      <w:r w:rsidR="0026785E">
        <w:rPr>
          <w:rFonts w:ascii="Times New Roman" w:eastAsia="Times New Roman" w:hAnsi="Times New Roman" w:cs="Times New Roman"/>
          <w:sz w:val="24"/>
          <w:szCs w:val="24"/>
          <w:lang w:eastAsia="ru-RU"/>
        </w:rPr>
        <w:t>акима</w:t>
      </w:r>
      <w:proofErr w:type="spellEnd"/>
      <w:r w:rsidR="005A6A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</w:t>
      </w:r>
      <w:proofErr w:type="gramEnd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необходимой компьютерной оргтехникой, посадочными местами для ожидания, оформлены стенды с наглядной информацией по процедуре оказания услуг, созданы все условия для потребителей услуг с ограниченными возможностями, оборудованы пандусы.</w:t>
      </w:r>
    </w:p>
    <w:p w:rsidR="00DA3666" w:rsidRP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обеспечения прозрачности оказания государственн</w:t>
      </w:r>
      <w:r w:rsidR="003D5AC3">
        <w:rPr>
          <w:rFonts w:ascii="Times New Roman" w:eastAsia="Times New Roman" w:hAnsi="Times New Roman" w:cs="Times New Roman"/>
          <w:sz w:val="24"/>
          <w:szCs w:val="24"/>
          <w:lang w:eastAsia="ru-RU"/>
        </w:rPr>
        <w:t>ых услуг за 20</w:t>
      </w:r>
      <w:r w:rsidR="00C81645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="003D5A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проведено 5</w:t>
      </w:r>
      <w:r w:rsidR="000B2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разъяснительных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</w:t>
      </w:r>
      <w:r w:rsidR="000B2BE5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вопросам качества оказания государственных услуг</w:t>
      </w:r>
      <w:r w:rsidR="00625C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(аппара</w:t>
      </w:r>
      <w:r w:rsidR="000B2BE5">
        <w:rPr>
          <w:rFonts w:ascii="Times New Roman" w:eastAsia="Times New Roman" w:hAnsi="Times New Roman" w:cs="Times New Roman"/>
          <w:sz w:val="24"/>
          <w:szCs w:val="24"/>
          <w:lang w:eastAsia="ru-RU"/>
        </w:rPr>
        <w:t>тна</w:t>
      </w:r>
      <w:r w:rsidR="005A6A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учеба при </w:t>
      </w:r>
      <w:proofErr w:type="spellStart"/>
      <w:r w:rsidR="005A6A1E">
        <w:rPr>
          <w:rFonts w:ascii="Times New Roman" w:eastAsia="Times New Roman" w:hAnsi="Times New Roman" w:cs="Times New Roman"/>
          <w:sz w:val="24"/>
          <w:szCs w:val="24"/>
          <w:lang w:eastAsia="ru-RU"/>
        </w:rPr>
        <w:t>акиме</w:t>
      </w:r>
      <w:proofErr w:type="spellEnd"/>
      <w:r w:rsidR="005A6A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5A6A1E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Аралагашского</w:t>
      </w:r>
      <w:proofErr w:type="spellEnd"/>
      <w:r w:rsidR="005A6A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25C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округа)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согласно утвержденного медиа-плана, опуб</w:t>
      </w:r>
      <w:r w:rsidR="00DE0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ликовано 1 статья 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средствах массовой информации. </w:t>
      </w:r>
      <w:r w:rsidR="002C0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Оформлен стенд в аппарате </w:t>
      </w:r>
      <w:proofErr w:type="spellStart"/>
      <w:r w:rsidR="002C0FA9">
        <w:rPr>
          <w:rFonts w:ascii="Times New Roman" w:eastAsia="Times New Roman" w:hAnsi="Times New Roman" w:cs="Times New Roman"/>
          <w:sz w:val="24"/>
          <w:szCs w:val="24"/>
          <w:lang w:eastAsia="ru-RU"/>
        </w:rPr>
        <w:t>акима</w:t>
      </w:r>
      <w:proofErr w:type="spellEnd"/>
      <w:r w:rsidR="002C0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наглядной информацией о получении государственных услуг,</w:t>
      </w:r>
      <w:r w:rsidR="005A6A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0FA9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акже проводились акции по раздаче брошюр </w:t>
      </w:r>
      <w:proofErr w:type="spellStart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услугополучателям</w:t>
      </w:r>
      <w:proofErr w:type="spellEnd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разъяснениям их прав при получении государственных услуг,</w:t>
      </w:r>
      <w:proofErr w:type="gramStart"/>
      <w:r w:rsidR="002C0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 способах получения государственных услуг.</w:t>
      </w:r>
    </w:p>
    <w:p w:rsidR="00DA3666" w:rsidRP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Деятельность по совершенствованию процессов оказания государственных услуг</w:t>
      </w:r>
    </w:p>
    <w:p w:rsidR="00DA3666" w:rsidRP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 оптимизации и автоматизации государственных услуг находится на постоянном контроле. По сравнению с 201</w:t>
      </w:r>
      <w:r w:rsidR="00C81645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увеличилось количество оказанных государственных услуг через</w:t>
      </w:r>
      <w:r w:rsidR="002C0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веб-портал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2C0FA9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Электронное правительство</w:t>
      </w:r>
      <w:proofErr w:type="gramStart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»(</w:t>
      </w:r>
      <w:proofErr w:type="gramEnd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</w:t>
      </w:r>
      <w:r w:rsidR="00C81645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 оказ</w:t>
      </w:r>
      <w:r w:rsidR="002C0FA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анных государственных услуг  не было,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201</w:t>
      </w:r>
      <w:r w:rsidR="00C8164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</w:t>
      </w:r>
      <w:r w:rsidR="002C0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оказано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— </w:t>
      </w:r>
      <w:r w:rsidR="003D5AC3">
        <w:rPr>
          <w:rFonts w:ascii="Times New Roman" w:eastAsia="Times New Roman" w:hAnsi="Times New Roman" w:cs="Times New Roman"/>
          <w:sz w:val="24"/>
          <w:szCs w:val="24"/>
          <w:lang w:eastAsia="ru-RU"/>
        </w:rPr>
        <w:t>41</w:t>
      </w:r>
      <w:r w:rsidR="002C0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</w:t>
      </w: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). Данный факт свидетельствует об информированности граждан о способах получения государственных услуг.</w:t>
      </w:r>
    </w:p>
    <w:p w:rsidR="00DA3666" w:rsidRP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сотрудников, ответственных за оказание государственных, на постоянной основе проводятся правовые всеобучи, аппаратные совещания.</w:t>
      </w:r>
    </w:p>
    <w:p w:rsidR="00DA3666" w:rsidRP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 за</w:t>
      </w:r>
      <w:proofErr w:type="gramEnd"/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качеством оказания государственных услуг</w:t>
      </w:r>
    </w:p>
    <w:p w:rsidR="00DA3666" w:rsidRP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отчетный период жалоб от </w:t>
      </w:r>
      <w:proofErr w:type="spellStart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услугополучателей</w:t>
      </w:r>
      <w:proofErr w:type="spellEnd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вопросу оказания государственных услуг местными исполнительными органами не поступало.</w:t>
      </w:r>
    </w:p>
    <w:p w:rsidR="00DA3666" w:rsidRP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внутреннего </w:t>
      </w:r>
      <w:proofErr w:type="gramStart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качеством оказания государственных услуг ежемесячно предоставляется отчет об оказанных государственных услугах в отдел информационных технологий и государственных услуг аппарата </w:t>
      </w:r>
      <w:proofErr w:type="spellStart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акима</w:t>
      </w:r>
      <w:proofErr w:type="spellEnd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СевероКазахстанской</w:t>
      </w:r>
      <w:proofErr w:type="spellEnd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области.</w:t>
      </w:r>
    </w:p>
    <w:p w:rsidR="00DA3666" w:rsidRP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Перспективы дальнейшей эффективности и повышения удовлетворенности </w:t>
      </w:r>
      <w:proofErr w:type="spellStart"/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услугополучателей</w:t>
      </w:r>
      <w:proofErr w:type="spellEnd"/>
      <w:r w:rsidRPr="00DA3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качеством оказания государственных услуг</w:t>
      </w:r>
    </w:p>
    <w:p w:rsidR="00DA3666" w:rsidRPr="00DA3666" w:rsidRDefault="00DA3666" w:rsidP="002678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Вопросы дальнейшего повышения качества и своевременности оказания государственных услуг находятся на контроле, принимаются меры по недопущению нарушений порядка оказания государственных услуг. В целях </w:t>
      </w:r>
      <w:proofErr w:type="gramStart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эффективности повышения качества оказания государственных услуг</w:t>
      </w:r>
      <w:proofErr w:type="gramEnd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запланировано проведение правовых всеобучей, семинаров, лекций с отделами и аппаратами </w:t>
      </w:r>
      <w:proofErr w:type="spellStart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>акимов</w:t>
      </w:r>
      <w:proofErr w:type="spellEnd"/>
      <w:r w:rsidRPr="00DA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сельских округов с целью оказания практической и методической помощи и в следующем году.</w:t>
      </w:r>
    </w:p>
    <w:p w:rsidR="002E2D73" w:rsidRDefault="002E2D73" w:rsidP="0026785E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87605" w:rsidRPr="00B87605" w:rsidRDefault="000B2BE5" w:rsidP="00B87605">
      <w:pPr>
        <w:ind w:firstLine="709"/>
        <w:rPr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Аким</w:t>
      </w:r>
      <w:r w:rsidR="00B87605" w:rsidRPr="00B876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округа                                                  </w:t>
      </w:r>
      <w:r w:rsidR="003D5A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</w:t>
      </w:r>
      <w:proofErr w:type="gramStart"/>
      <w:r w:rsidR="003D5A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.</w:t>
      </w:r>
      <w:proofErr w:type="gramEnd"/>
      <w:r w:rsidR="003D5A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Садвакасов</w:t>
      </w:r>
    </w:p>
    <w:sectPr w:rsidR="00B87605" w:rsidRPr="00B87605" w:rsidSect="000651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C4BCA"/>
    <w:multiLevelType w:val="multilevel"/>
    <w:tmpl w:val="A920A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595E66"/>
    <w:rsid w:val="000651E7"/>
    <w:rsid w:val="000A0DD3"/>
    <w:rsid w:val="000B2BE5"/>
    <w:rsid w:val="001C238A"/>
    <w:rsid w:val="00234EDF"/>
    <w:rsid w:val="0026785E"/>
    <w:rsid w:val="002C0FA9"/>
    <w:rsid w:val="002D5F12"/>
    <w:rsid w:val="002E2D73"/>
    <w:rsid w:val="003D5AC3"/>
    <w:rsid w:val="00475D54"/>
    <w:rsid w:val="00591A4B"/>
    <w:rsid w:val="00595E66"/>
    <w:rsid w:val="005A6A1E"/>
    <w:rsid w:val="005D6652"/>
    <w:rsid w:val="00625C12"/>
    <w:rsid w:val="007F19EF"/>
    <w:rsid w:val="008F517F"/>
    <w:rsid w:val="009B0229"/>
    <w:rsid w:val="00B87605"/>
    <w:rsid w:val="00C46392"/>
    <w:rsid w:val="00C81645"/>
    <w:rsid w:val="00D44731"/>
    <w:rsid w:val="00DA3666"/>
    <w:rsid w:val="00DE0A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D54"/>
  </w:style>
  <w:style w:type="paragraph" w:styleId="2">
    <w:name w:val="heading 2"/>
    <w:basedOn w:val="a"/>
    <w:link w:val="20"/>
    <w:uiPriority w:val="9"/>
    <w:qFormat/>
    <w:rsid w:val="00DA366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A366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A3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A366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A366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A366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A3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A36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62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66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690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2018-04-28T09:42:00Z</cp:lastPrinted>
  <dcterms:created xsi:type="dcterms:W3CDTF">2018-04-28T09:10:00Z</dcterms:created>
  <dcterms:modified xsi:type="dcterms:W3CDTF">2020-04-29T03:18:00Z</dcterms:modified>
</cp:coreProperties>
</file>