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B85" w:rsidRPr="00CC4D7A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>«Солтүстік Қазақстан облысы Жамбыл ауданы</w:t>
      </w:r>
    </w:p>
    <w:p w:rsidR="00100B85" w:rsidRPr="00CC4D7A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Благовещенка ауылдық округі әкімінің аппараты» КММ-ң </w:t>
      </w:r>
    </w:p>
    <w:p w:rsidR="00100B85" w:rsidRPr="00CC4D7A" w:rsidRDefault="00100B85" w:rsidP="00100B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</w:t>
      </w:r>
      <w:r w:rsidR="001767FE">
        <w:rPr>
          <w:rFonts w:ascii="Times New Roman" w:hAnsi="Times New Roman" w:cs="Times New Roman"/>
          <w:b/>
          <w:sz w:val="28"/>
          <w:szCs w:val="28"/>
          <w:lang w:val="kk-KZ"/>
        </w:rPr>
        <w:t>тер</w:t>
      </w: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көрсету бойынша 2017 жылдың</w:t>
      </w:r>
    </w:p>
    <w:p w:rsidR="00100B85" w:rsidRPr="00CC4D7A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>ЕСЕБІ</w:t>
      </w:r>
    </w:p>
    <w:p w:rsidR="00100B85" w:rsidRPr="00CC4D7A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0B85" w:rsidRPr="00C07639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1F05F0"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2013 жылғы 15 сәуірдегі «Мемлекеттік 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қызметтер туралы</w:t>
      </w:r>
      <w:r w:rsidR="001F05F0" w:rsidRPr="00C0763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Республикасының  Заңына</w:t>
      </w:r>
      <w:r w:rsidR="00CC4D7A">
        <w:rPr>
          <w:rFonts w:ascii="Times New Roman" w:hAnsi="Times New Roman" w:cs="Times New Roman"/>
          <w:sz w:val="28"/>
          <w:szCs w:val="28"/>
          <w:lang w:val="kk-KZ"/>
        </w:rPr>
        <w:t xml:space="preserve"> сәйкес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1F05F0"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Үкімітінің 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2013 жылғы 18 қыркүйектегі № 983 </w:t>
      </w:r>
      <w:r w:rsidR="001F05F0" w:rsidRPr="00C07639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CC4D7A">
        <w:rPr>
          <w:rFonts w:ascii="Times New Roman" w:hAnsi="Times New Roman" w:cs="Times New Roman"/>
          <w:sz w:val="28"/>
          <w:szCs w:val="28"/>
          <w:lang w:val="kk-KZ"/>
        </w:rPr>
        <w:t>аулысымен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05F0"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бекітілген мемлекеттік қызмет Тізіліміне сәйкес, Благовещенка </w:t>
      </w:r>
      <w:r w:rsidR="00C07639"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ауылдық </w:t>
      </w:r>
      <w:r w:rsidR="001F05F0"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>округі әкімінің аппар</w:t>
      </w:r>
      <w:r w:rsidR="00C07639" w:rsidRPr="00C07639">
        <w:rPr>
          <w:rFonts w:ascii="Times New Roman" w:hAnsi="Times New Roman" w:cs="Times New Roman"/>
          <w:sz w:val="28"/>
          <w:szCs w:val="28"/>
          <w:lang w:val="kk-KZ"/>
        </w:rPr>
        <w:t>атында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16 мемлекеттік қызмет көрсетілді.</w:t>
      </w:r>
    </w:p>
    <w:p w:rsidR="00100B85" w:rsidRPr="00C07639" w:rsidRDefault="00100B85" w:rsidP="009D11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        Мемлекеттік қызмет тізіліміне сәйкес, ақылы негізде, 1 мемлекеттік қызмет көрсету қарастырылған- «Елді мекен шегінде құрылыс нысанын салу үшін жер учаскесін беру», қызмет алушылардан өтініш түскен жоқ.</w:t>
      </w:r>
    </w:p>
    <w:p w:rsidR="00100B85" w:rsidRPr="00100B85" w:rsidRDefault="00100B85" w:rsidP="009D11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100B85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         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Ағымдағы </w:t>
      </w:r>
      <w:r w:rsidR="00C07639" w:rsidRPr="00C07639">
        <w:rPr>
          <w:rFonts w:ascii="Times New Roman" w:hAnsi="Times New Roman" w:cs="Times New Roman"/>
          <w:sz w:val="28"/>
          <w:szCs w:val="28"/>
          <w:lang w:val="kk-KZ"/>
        </w:rPr>
        <w:t>2017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жылда барлығы 16 мемлекеттік қызмет көрсетілді.</w:t>
      </w:r>
    </w:p>
    <w:p w:rsidR="00100B85" w:rsidRPr="00C07639" w:rsidRDefault="00C07639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        «Азаматтарға арналған Үкімет» М</w:t>
      </w:r>
      <w:r w:rsidR="00100B85" w:rsidRPr="00C07639">
        <w:rPr>
          <w:rFonts w:ascii="Times New Roman" w:hAnsi="Times New Roman" w:cs="Times New Roman"/>
          <w:sz w:val="28"/>
          <w:szCs w:val="28"/>
          <w:lang w:val="kk-KZ"/>
        </w:rPr>
        <w:t>емлекеттік корпорациясы»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0B85"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арқылы 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үшін </w:t>
      </w:r>
      <w:r w:rsidR="00100B85"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қызмет алушылардан өтініш түскен жоқ.         </w:t>
      </w:r>
    </w:p>
    <w:p w:rsidR="00100B85" w:rsidRPr="00C07639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       Электрон</w:t>
      </w:r>
      <w:r w:rsidR="00C07639">
        <w:rPr>
          <w:rFonts w:ascii="Times New Roman" w:hAnsi="Times New Roman" w:cs="Times New Roman"/>
          <w:sz w:val="28"/>
          <w:szCs w:val="28"/>
          <w:lang w:val="kk-KZ"/>
        </w:rPr>
        <w:t xml:space="preserve">ды нысанда мемлекеттік қызмет үшін </w:t>
      </w:r>
      <w:r w:rsidRPr="00C07639">
        <w:rPr>
          <w:rFonts w:ascii="Times New Roman" w:hAnsi="Times New Roman" w:cs="Times New Roman"/>
          <w:sz w:val="28"/>
          <w:szCs w:val="28"/>
          <w:lang w:val="kk-KZ"/>
        </w:rPr>
        <w:t>өтініш түскен жоқ.</w:t>
      </w:r>
    </w:p>
    <w:p w:rsidR="00100B85" w:rsidRDefault="00C07639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100B85" w:rsidRPr="00C07639">
        <w:rPr>
          <w:rFonts w:ascii="Times New Roman" w:hAnsi="Times New Roman" w:cs="Times New Roman"/>
          <w:sz w:val="28"/>
          <w:szCs w:val="28"/>
          <w:lang w:val="kk-KZ"/>
        </w:rPr>
        <w:t xml:space="preserve">Неғұрлым сұранысқа ие болған </w:t>
      </w:r>
      <w:r w:rsidR="00100B85" w:rsidRPr="009D11AD">
        <w:rPr>
          <w:rFonts w:ascii="Times New Roman" w:hAnsi="Times New Roman" w:cs="Times New Roman"/>
          <w:sz w:val="28"/>
          <w:szCs w:val="28"/>
          <w:lang w:val="kk-KZ"/>
        </w:rPr>
        <w:t xml:space="preserve">қызмет «Шалғайдағы ауылдық елді мекендерде тұратын балаларды жалпы білім беру ұйымдарына және кері қарай үйлеріне тегін тасымалдауды ұсыну», </w:t>
      </w:r>
      <w:r w:rsidR="009D11AD" w:rsidRPr="009D11AD">
        <w:rPr>
          <w:rFonts w:ascii="Times New Roman" w:hAnsi="Times New Roman" w:cs="Times New Roman"/>
          <w:sz w:val="28"/>
          <w:szCs w:val="28"/>
          <w:lang w:val="kk-KZ"/>
        </w:rPr>
        <w:t>«Ж</w:t>
      </w:r>
      <w:r w:rsidR="00100B85" w:rsidRPr="009D11AD">
        <w:rPr>
          <w:rFonts w:ascii="Times New Roman" w:hAnsi="Times New Roman" w:cs="Times New Roman"/>
          <w:sz w:val="28"/>
          <w:szCs w:val="28"/>
          <w:lang w:val="kk-KZ"/>
        </w:rPr>
        <w:t>еке қосалқы шаруашылығы туралы анықтама беру».</w:t>
      </w:r>
      <w:r w:rsidRPr="009D11AD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көрсету сұрақтары бойынша халықтың қол жетімді және ақпаратты болуы мақсатында, ауылдық округі</w:t>
      </w:r>
      <w:r w:rsidR="006942FE" w:rsidRPr="009D11AD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Pr="009D11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42FE" w:rsidRPr="009D11AD">
        <w:rPr>
          <w:rFonts w:ascii="Times New Roman" w:hAnsi="Times New Roman" w:cs="Times New Roman"/>
          <w:sz w:val="28"/>
          <w:szCs w:val="28"/>
          <w:lang w:val="kk-KZ"/>
        </w:rPr>
        <w:t>әкімі аппаратынның</w:t>
      </w:r>
      <w:r w:rsidRPr="009D11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42FE" w:rsidRPr="009D11AD">
        <w:rPr>
          <w:rFonts w:ascii="Times New Roman" w:hAnsi="Times New Roman" w:cs="Times New Roman"/>
          <w:sz w:val="28"/>
          <w:szCs w:val="28"/>
          <w:lang w:val="kk-KZ"/>
        </w:rPr>
        <w:t>ғимаратында көрнекі ақпаратпен</w:t>
      </w:r>
      <w:r w:rsidR="00100B85" w:rsidRPr="009D11AD">
        <w:rPr>
          <w:rFonts w:ascii="Times New Roman" w:hAnsi="Times New Roman" w:cs="Times New Roman"/>
          <w:sz w:val="28"/>
          <w:szCs w:val="28"/>
          <w:lang w:val="kk-KZ"/>
        </w:rPr>
        <w:t xml:space="preserve"> (стандарттар</w:t>
      </w:r>
      <w:r w:rsidR="00100B85" w:rsidRPr="006942FE">
        <w:rPr>
          <w:rFonts w:ascii="Times New Roman" w:hAnsi="Times New Roman" w:cs="Times New Roman"/>
          <w:sz w:val="28"/>
          <w:szCs w:val="28"/>
          <w:lang w:val="kk-KZ"/>
        </w:rPr>
        <w:t xml:space="preserve">, регламенттер, </w:t>
      </w:r>
      <w:r w:rsidR="006942FE" w:rsidRPr="006942FE">
        <w:rPr>
          <w:rFonts w:ascii="Times New Roman" w:hAnsi="Times New Roman" w:cs="Times New Roman"/>
          <w:sz w:val="28"/>
          <w:szCs w:val="28"/>
          <w:lang w:val="kk-KZ"/>
        </w:rPr>
        <w:t xml:space="preserve">қызмет ұсынудың атауы және оларды көрсетуге жауапты тұлға, жұмыс кестесі, </w:t>
      </w:r>
      <w:r w:rsidR="00100B85" w:rsidRPr="006942FE">
        <w:rPr>
          <w:rFonts w:ascii="Times New Roman" w:hAnsi="Times New Roman" w:cs="Times New Roman"/>
          <w:sz w:val="28"/>
          <w:szCs w:val="28"/>
          <w:lang w:val="kk-KZ"/>
        </w:rPr>
        <w:t>өтініштердің</w:t>
      </w:r>
      <w:r w:rsidR="006942FE" w:rsidRPr="006942FE">
        <w:rPr>
          <w:rFonts w:ascii="Times New Roman" w:hAnsi="Times New Roman" w:cs="Times New Roman"/>
          <w:sz w:val="28"/>
          <w:szCs w:val="28"/>
          <w:lang w:val="kk-KZ"/>
        </w:rPr>
        <w:t xml:space="preserve"> үлгілері</w:t>
      </w:r>
      <w:r w:rsidR="00100B85" w:rsidRPr="006942FE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6942FE">
        <w:rPr>
          <w:rFonts w:ascii="Times New Roman" w:hAnsi="Times New Roman" w:cs="Times New Roman"/>
          <w:sz w:val="28"/>
          <w:szCs w:val="28"/>
          <w:lang w:val="kk-KZ"/>
        </w:rPr>
        <w:t>стендтер орналастырылды</w:t>
      </w:r>
      <w:r w:rsidR="00100B85" w:rsidRPr="006942F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942FE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100B85"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Талдамалы ақпарат </w:t>
      </w:r>
      <w:r w:rsidR="006942FE" w:rsidRPr="00810E31">
        <w:rPr>
          <w:rFonts w:ascii="Times New Roman" w:hAnsi="Times New Roman" w:cs="Times New Roman"/>
          <w:sz w:val="28"/>
          <w:szCs w:val="28"/>
          <w:lang w:val="kk-KZ"/>
        </w:rPr>
        <w:t>ауылдық округі</w:t>
      </w:r>
      <w:r w:rsidR="00810E31" w:rsidRPr="00810E31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6942FE"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 әкімі аппарат</w:t>
      </w:r>
      <w:r w:rsidR="00810E31" w:rsidRPr="00810E3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6942FE"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0E31"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 сайтының</w:t>
      </w:r>
      <w:r w:rsidR="00100B85"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 «Мемлекеттік қызметтер</w:t>
      </w:r>
      <w:r w:rsidR="006942FE"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» бөлігінде </w:t>
      </w:r>
      <w:r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0B85" w:rsidRPr="00810E31">
        <w:rPr>
          <w:rFonts w:ascii="Times New Roman" w:hAnsi="Times New Roman" w:cs="Times New Roman"/>
          <w:sz w:val="28"/>
          <w:szCs w:val="28"/>
          <w:lang w:val="kk-KZ"/>
        </w:rPr>
        <w:t>орналастырылды.</w:t>
      </w:r>
    </w:p>
    <w:p w:rsidR="00810E31" w:rsidRPr="006942FE" w:rsidRDefault="00810E31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Мүмкіндігі шектеулі азаматтар үшін</w:t>
      </w:r>
      <w:r w:rsidRPr="009D11AD">
        <w:rPr>
          <w:rFonts w:ascii="Times New Roman" w:hAnsi="Times New Roman" w:cs="Times New Roman"/>
          <w:sz w:val="28"/>
          <w:szCs w:val="28"/>
          <w:lang w:val="kk-KZ"/>
        </w:rPr>
        <w:t xml:space="preserve"> пандус </w:t>
      </w:r>
      <w:r>
        <w:rPr>
          <w:rFonts w:ascii="Times New Roman" w:hAnsi="Times New Roman" w:cs="Times New Roman"/>
          <w:sz w:val="28"/>
          <w:szCs w:val="28"/>
          <w:lang w:val="kk-KZ"/>
        </w:rPr>
        <w:t>жабдықталған және шақыру бастырмасы орнатылған.</w:t>
      </w:r>
    </w:p>
    <w:p w:rsidR="00100B85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0B85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        </w:t>
      </w:r>
      <w:r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 әкімінің аппаратында </w:t>
      </w:r>
      <w:r w:rsidR="00810E31" w:rsidRPr="00810E31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 мемлекеттік қызметке </w:t>
      </w:r>
      <w:r w:rsidRPr="00810E31">
        <w:rPr>
          <w:rFonts w:ascii="Times New Roman" w:hAnsi="Times New Roman" w:cs="Times New Roman"/>
          <w:sz w:val="28"/>
          <w:szCs w:val="28"/>
          <w:lang w:val="kk-KZ"/>
        </w:rPr>
        <w:t>қол жеткізудің бұрышы құрылған</w:t>
      </w:r>
      <w:r w:rsidR="00810E31" w:rsidRPr="00810E31">
        <w:rPr>
          <w:rFonts w:ascii="Times New Roman" w:hAnsi="Times New Roman" w:cs="Times New Roman"/>
          <w:sz w:val="28"/>
          <w:szCs w:val="28"/>
          <w:lang w:val="kk-KZ"/>
        </w:rPr>
        <w:t>, оның көмегімен ауыл тұрғындары электронды үкімет порталы арқылы қызметтер ала алады</w:t>
      </w:r>
      <w:r w:rsidRPr="00810E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10E31" w:rsidRPr="00100B85" w:rsidRDefault="00810E31" w:rsidP="009D11A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Халық арасында электронды қызметті таныма</w:t>
      </w:r>
      <w:r w:rsidR="002F1FFA">
        <w:rPr>
          <w:rFonts w:ascii="Times New Roman" w:hAnsi="Times New Roman" w:cs="Times New Roman"/>
          <w:sz w:val="28"/>
          <w:szCs w:val="28"/>
          <w:lang w:val="kk-KZ"/>
        </w:rPr>
        <w:t>л ету бойынша іс-шаралар жүргізу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мақсатында, полиграфиялық материалдар </w:t>
      </w:r>
      <w:r w:rsidR="002F1FFA">
        <w:rPr>
          <w:rFonts w:ascii="Times New Roman" w:hAnsi="Times New Roman" w:cs="Times New Roman"/>
          <w:sz w:val="28"/>
          <w:szCs w:val="28"/>
          <w:lang w:val="kk-KZ"/>
        </w:rPr>
        <w:t>(буклеттер, плакаттар), «электронды үкімет»порталынан электронды мемлекеттік қызмет алуды түсіндіру бойынша роликтер  қолданылады. Ауылдық округі</w:t>
      </w:r>
      <w:r w:rsidR="00035588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2F1FFA">
        <w:rPr>
          <w:rFonts w:ascii="Times New Roman" w:hAnsi="Times New Roman" w:cs="Times New Roman"/>
          <w:sz w:val="28"/>
          <w:szCs w:val="28"/>
          <w:lang w:val="kk-KZ"/>
        </w:rPr>
        <w:t xml:space="preserve"> әкімі аппаратының сайтында және стендінде осы материалдар орналастырылды, ал полиг</w:t>
      </w:r>
      <w:r w:rsidR="00035588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2F1FFA">
        <w:rPr>
          <w:rFonts w:ascii="Times New Roman" w:hAnsi="Times New Roman" w:cs="Times New Roman"/>
          <w:sz w:val="28"/>
          <w:szCs w:val="28"/>
          <w:lang w:val="kk-KZ"/>
        </w:rPr>
        <w:t>афиялық материалдар қосымша халықтарға таратылды.</w:t>
      </w:r>
    </w:p>
    <w:p w:rsidR="00FE7F5B" w:rsidRPr="00FE7F5B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0B85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       Мемлекеттік қызмет</w:t>
      </w:r>
      <w:r w:rsidR="002F1FFA" w:rsidRPr="00FE7F5B">
        <w:rPr>
          <w:rFonts w:ascii="Times New Roman" w:hAnsi="Times New Roman" w:cs="Times New Roman"/>
          <w:sz w:val="28"/>
          <w:szCs w:val="28"/>
          <w:lang w:val="kk-KZ"/>
        </w:rPr>
        <w:t>ті тиімді және сапалы көрсету мақсатында, ауылдық округі әкімінің аппаратында Мемлекеттік корпорация серіктестердің тартуымен «Дөңгелек үстел» және «Ашық есік күні»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атты іс-шаралар өткізілді.</w:t>
      </w:r>
    </w:p>
    <w:p w:rsidR="00100B85" w:rsidRPr="00FE7F5B" w:rsidRDefault="00035588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      </w:t>
      </w:r>
      <w:r w:rsidR="00100B85" w:rsidRPr="00100B85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</w:t>
      </w:r>
      <w:r w:rsidR="00100B85" w:rsidRPr="00FE7F5B">
        <w:rPr>
          <w:rFonts w:ascii="Times New Roman" w:hAnsi="Times New Roman" w:cs="Times New Roman"/>
          <w:sz w:val="28"/>
          <w:szCs w:val="28"/>
          <w:lang w:val="kk-KZ"/>
        </w:rPr>
        <w:t>көрсетуде мерзімін бұзудың алдын алу  мақсатында, мемлекеттік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органның жауапты маманы мемлекеттік қызмет көрсету сұрақтары бойынша</w:t>
      </w:r>
      <w:r w:rsidR="00100B85"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>түсін</w:t>
      </w:r>
      <w:r w:rsidR="00100B85" w:rsidRPr="00FE7F5B">
        <w:rPr>
          <w:rFonts w:ascii="Times New Roman" w:hAnsi="Times New Roman" w:cs="Times New Roman"/>
          <w:sz w:val="28"/>
          <w:szCs w:val="28"/>
          <w:lang w:val="kk-KZ"/>
        </w:rPr>
        <w:t>дірме семинар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ларына </w:t>
      </w:r>
      <w:r w:rsidR="00100B85" w:rsidRPr="00FE7F5B">
        <w:rPr>
          <w:rFonts w:ascii="Times New Roman" w:hAnsi="Times New Roman" w:cs="Times New Roman"/>
          <w:sz w:val="28"/>
          <w:szCs w:val="28"/>
          <w:lang w:val="kk-KZ"/>
        </w:rPr>
        <w:t>қатысты.</w:t>
      </w:r>
    </w:p>
    <w:p w:rsidR="00100B85" w:rsidRPr="00FE7F5B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7F5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Мемлекеттік қызмет «Мемлекеттік қызметт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>ер туралы» 2013 жылғы 15 сәуір</w:t>
      </w:r>
      <w:r w:rsidRPr="00FE7F5B">
        <w:rPr>
          <w:rFonts w:ascii="Times New Roman" w:hAnsi="Times New Roman" w:cs="Times New Roman"/>
          <w:sz w:val="28"/>
          <w:szCs w:val="28"/>
          <w:lang w:val="kk-KZ"/>
        </w:rPr>
        <w:t>дегі № 88-V Қазақс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тан Республикасының Заңына, </w:t>
      </w:r>
      <w:r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бекітілген стандарт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>тар және</w:t>
      </w:r>
      <w:r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регламенттерге сәйкес көрсетіледі. Қызметтер балмалы түрде және баламасыз түрде көрсетіледі.</w:t>
      </w:r>
    </w:p>
    <w:p w:rsidR="00100B85" w:rsidRPr="00FE7F5B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         Мемлекеттік қызмет көрсетудің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сапасы үшін ішкі бақылаудың </w:t>
      </w:r>
      <w:r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нәтижесіне сәйкес, 2017 жылда қызмет көрсету мерзім</w:t>
      </w:r>
      <w:r w:rsidR="00FE7F5B" w:rsidRPr="00FE7F5B">
        <w:rPr>
          <w:rFonts w:ascii="Times New Roman" w:hAnsi="Times New Roman" w:cs="Times New Roman"/>
          <w:sz w:val="28"/>
          <w:szCs w:val="28"/>
          <w:lang w:val="kk-KZ"/>
        </w:rPr>
        <w:t>дерін бұзу</w:t>
      </w:r>
      <w:r w:rsidRPr="00FE7F5B">
        <w:rPr>
          <w:rFonts w:ascii="Times New Roman" w:hAnsi="Times New Roman" w:cs="Times New Roman"/>
          <w:sz w:val="28"/>
          <w:szCs w:val="28"/>
          <w:lang w:val="kk-KZ"/>
        </w:rPr>
        <w:t xml:space="preserve"> белгіленбеді.</w:t>
      </w:r>
    </w:p>
    <w:p w:rsidR="00100B85" w:rsidRPr="00CC4D7A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          Тұрғындарға ұсынылатын қызметтің сапасын жақсарту мақсатында </w:t>
      </w:r>
      <w:r w:rsidR="00FE7F5B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округі </w:t>
      </w:r>
      <w:r w:rsidRPr="00CC4D7A">
        <w:rPr>
          <w:rFonts w:ascii="Times New Roman" w:hAnsi="Times New Roman" w:cs="Times New Roman"/>
          <w:sz w:val="28"/>
          <w:szCs w:val="28"/>
          <w:lang w:val="kk-KZ"/>
        </w:rPr>
        <w:t>әкім</w:t>
      </w:r>
      <w:r w:rsidR="00FE7F5B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нің </w:t>
      </w:r>
      <w:r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 аппаратында  («Ашық есік күні», семинарлар, дөңгелек үстел</w:t>
      </w:r>
      <w:r w:rsidR="00FE7F5B" w:rsidRPr="00CC4D7A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, мақалаларды БАҚ және </w:t>
      </w:r>
      <w:r w:rsidR="00CC4D7A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ресустарында жариялау), </w:t>
      </w:r>
      <w:r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4D7A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қызметті көрсету барысында регламенттер мен стандарттарды  сақтау </w:t>
      </w:r>
      <w:r w:rsidR="00FE7F5B" w:rsidRPr="00CC4D7A">
        <w:rPr>
          <w:rFonts w:ascii="Times New Roman" w:hAnsi="Times New Roman" w:cs="Times New Roman"/>
          <w:sz w:val="28"/>
          <w:szCs w:val="28"/>
          <w:lang w:val="kk-KZ"/>
        </w:rPr>
        <w:t>іс</w:t>
      </w:r>
      <w:r w:rsidR="00CC4D7A" w:rsidRPr="00CC4D7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E7F5B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шараларын өткізу </w:t>
      </w:r>
      <w:r w:rsidR="00CC4D7A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FE7F5B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4D7A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жұмыстары </w:t>
      </w:r>
      <w:r w:rsidR="00FE7F5B" w:rsidRPr="00CC4D7A">
        <w:rPr>
          <w:rFonts w:ascii="Times New Roman" w:hAnsi="Times New Roman" w:cs="Times New Roman"/>
          <w:sz w:val="28"/>
          <w:szCs w:val="28"/>
          <w:lang w:val="kk-KZ"/>
        </w:rPr>
        <w:t>жалғастырылады</w:t>
      </w:r>
      <w:r w:rsidR="00CC4D7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E7F5B"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00B85" w:rsidRPr="00CC4D7A" w:rsidRDefault="00100B85" w:rsidP="009D1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00B85" w:rsidRPr="00CC4D7A" w:rsidRDefault="00100B85" w:rsidP="00100B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қызмет көрсету сұрағы бойынша </w:t>
      </w:r>
    </w:p>
    <w:p w:rsidR="00100B85" w:rsidRPr="00CC4D7A" w:rsidRDefault="00100B85" w:rsidP="00100B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>қызмет алушылардың шағым ақпараты</w:t>
      </w:r>
    </w:p>
    <w:p w:rsidR="00100B85" w:rsidRPr="00CC4D7A" w:rsidRDefault="00100B85" w:rsidP="00100B8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sz w:val="28"/>
          <w:szCs w:val="28"/>
          <w:lang w:val="kk-KZ"/>
        </w:rPr>
        <w:t xml:space="preserve">         2017 жылы мемлекеттік қызмет көрсетуге шағым түскен жоқ.</w:t>
      </w:r>
    </w:p>
    <w:p w:rsidR="00100B85" w:rsidRPr="00CC4D7A" w:rsidRDefault="00100B85" w:rsidP="00100B8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00B85" w:rsidRPr="00CC4D7A" w:rsidRDefault="00100B85" w:rsidP="00100B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</w:p>
    <w:p w:rsidR="00100B85" w:rsidRPr="00CC4D7A" w:rsidRDefault="00100B85" w:rsidP="00100B8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Благовещенка ауылдық </w:t>
      </w:r>
    </w:p>
    <w:p w:rsidR="00100B85" w:rsidRPr="00CC4D7A" w:rsidRDefault="00100B85" w:rsidP="00100B8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D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округінің әкімі                                                  Т.Иманжанов                                    </w:t>
      </w:r>
    </w:p>
    <w:p w:rsidR="00100B85" w:rsidRPr="00CC4D7A" w:rsidRDefault="00100B85" w:rsidP="00100B85">
      <w:pPr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CC4D7A">
        <w:rPr>
          <w:rFonts w:ascii="Times New Roman" w:hAnsi="Times New Roman" w:cs="Times New Roman"/>
          <w:b/>
          <w:sz w:val="25"/>
          <w:szCs w:val="25"/>
          <w:lang w:val="kk-KZ"/>
        </w:rPr>
        <w:t xml:space="preserve">                                                                             </w:t>
      </w:r>
    </w:p>
    <w:p w:rsidR="00100B85" w:rsidRPr="00CC4D7A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D11AD" w:rsidRDefault="009D11AD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D11AD" w:rsidRDefault="009D11AD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D11AD" w:rsidRDefault="009D11AD" w:rsidP="00100B8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00B85" w:rsidRDefault="00100B85" w:rsidP="009D11AD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D11AD" w:rsidRDefault="009D11AD" w:rsidP="009D11AD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2C0AD2" w:rsidRPr="00135047" w:rsidRDefault="00135047" w:rsidP="002477BD">
      <w:pPr>
        <w:tabs>
          <w:tab w:val="left" w:pos="2847"/>
        </w:tabs>
        <w:spacing w:after="0" w:line="240" w:lineRule="auto"/>
        <w:rPr>
          <w:rFonts w:ascii="Arial" w:hAnsi="Arial" w:cs="Arial"/>
          <w:b/>
          <w:cap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sectPr w:rsidR="002C0AD2" w:rsidRPr="00135047" w:rsidSect="009D11A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43CE8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AD2"/>
    <w:rsid w:val="00035588"/>
    <w:rsid w:val="00100B85"/>
    <w:rsid w:val="00135047"/>
    <w:rsid w:val="00155966"/>
    <w:rsid w:val="001767FE"/>
    <w:rsid w:val="001911CA"/>
    <w:rsid w:val="001F05F0"/>
    <w:rsid w:val="00212DA7"/>
    <w:rsid w:val="002477BD"/>
    <w:rsid w:val="00255B1D"/>
    <w:rsid w:val="00272FBB"/>
    <w:rsid w:val="002C0AD2"/>
    <w:rsid w:val="002F1FFA"/>
    <w:rsid w:val="00350B7E"/>
    <w:rsid w:val="003648B9"/>
    <w:rsid w:val="003D0E18"/>
    <w:rsid w:val="0045165B"/>
    <w:rsid w:val="006232CA"/>
    <w:rsid w:val="006942FE"/>
    <w:rsid w:val="006B01EE"/>
    <w:rsid w:val="00760F6B"/>
    <w:rsid w:val="00770228"/>
    <w:rsid w:val="00810E31"/>
    <w:rsid w:val="00825FFF"/>
    <w:rsid w:val="00862D30"/>
    <w:rsid w:val="00940E6A"/>
    <w:rsid w:val="009753B0"/>
    <w:rsid w:val="009D11AD"/>
    <w:rsid w:val="00AD16F0"/>
    <w:rsid w:val="00BD58F1"/>
    <w:rsid w:val="00C07639"/>
    <w:rsid w:val="00C72A2B"/>
    <w:rsid w:val="00CC4D7A"/>
    <w:rsid w:val="00D35388"/>
    <w:rsid w:val="00E33AB0"/>
    <w:rsid w:val="00F76C8D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AD2"/>
    <w:rPr>
      <w:rFonts w:eastAsiaTheme="minorEastAsia"/>
      <w:lang w:eastAsia="ru-RU"/>
    </w:rPr>
  </w:style>
  <w:style w:type="paragraph" w:styleId="3">
    <w:name w:val="heading 3"/>
    <w:basedOn w:val="a0"/>
    <w:link w:val="30"/>
    <w:uiPriority w:val="9"/>
    <w:semiHidden/>
    <w:unhideWhenUsed/>
    <w:qFormat/>
    <w:rsid w:val="002C0A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2C0A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aliases w:val="Айгерим"/>
    <w:link w:val="a5"/>
    <w:uiPriority w:val="1"/>
    <w:qFormat/>
    <w:rsid w:val="002C0AD2"/>
    <w:pPr>
      <w:spacing w:after="0" w:line="240" w:lineRule="auto"/>
    </w:pPr>
    <w:rPr>
      <w:rFonts w:eastAsiaTheme="minorEastAsia"/>
      <w:lang w:eastAsia="ru-RU"/>
    </w:rPr>
  </w:style>
  <w:style w:type="paragraph" w:styleId="a">
    <w:name w:val="List Bullet"/>
    <w:basedOn w:val="a0"/>
    <w:uiPriority w:val="99"/>
    <w:unhideWhenUsed/>
    <w:rsid w:val="00940E6A"/>
    <w:pPr>
      <w:numPr>
        <w:numId w:val="1"/>
      </w:numPr>
      <w:contextualSpacing/>
    </w:pPr>
  </w:style>
  <w:style w:type="character" w:customStyle="1" w:styleId="a5">
    <w:name w:val="Без интервала Знак"/>
    <w:aliases w:val="Айгерим Знак"/>
    <w:basedOn w:val="a1"/>
    <w:link w:val="a4"/>
    <w:uiPriority w:val="1"/>
    <w:rsid w:val="00BD58F1"/>
    <w:rPr>
      <w:rFonts w:eastAsiaTheme="minorEastAsia"/>
      <w:lang w:eastAsia="ru-RU"/>
    </w:rPr>
  </w:style>
  <w:style w:type="character" w:styleId="a6">
    <w:name w:val="Strong"/>
    <w:qFormat/>
    <w:rsid w:val="00862D30"/>
    <w:rPr>
      <w:b/>
      <w:bCs/>
    </w:rPr>
  </w:style>
  <w:style w:type="paragraph" w:styleId="a7">
    <w:name w:val="Balloon Text"/>
    <w:basedOn w:val="a0"/>
    <w:link w:val="a8"/>
    <w:uiPriority w:val="99"/>
    <w:semiHidden/>
    <w:unhideWhenUsed/>
    <w:rsid w:val="003D0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3D0E18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AD2"/>
    <w:rPr>
      <w:rFonts w:eastAsiaTheme="minorEastAsia"/>
      <w:lang w:eastAsia="ru-RU"/>
    </w:rPr>
  </w:style>
  <w:style w:type="paragraph" w:styleId="3">
    <w:name w:val="heading 3"/>
    <w:basedOn w:val="a0"/>
    <w:link w:val="30"/>
    <w:uiPriority w:val="9"/>
    <w:semiHidden/>
    <w:unhideWhenUsed/>
    <w:qFormat/>
    <w:rsid w:val="002C0A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2C0A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aliases w:val="Айгерим"/>
    <w:link w:val="a5"/>
    <w:uiPriority w:val="1"/>
    <w:qFormat/>
    <w:rsid w:val="002C0AD2"/>
    <w:pPr>
      <w:spacing w:after="0" w:line="240" w:lineRule="auto"/>
    </w:pPr>
    <w:rPr>
      <w:rFonts w:eastAsiaTheme="minorEastAsia"/>
      <w:lang w:eastAsia="ru-RU"/>
    </w:rPr>
  </w:style>
  <w:style w:type="paragraph" w:styleId="a">
    <w:name w:val="List Bullet"/>
    <w:basedOn w:val="a0"/>
    <w:uiPriority w:val="99"/>
    <w:unhideWhenUsed/>
    <w:rsid w:val="00940E6A"/>
    <w:pPr>
      <w:numPr>
        <w:numId w:val="1"/>
      </w:numPr>
      <w:contextualSpacing/>
    </w:pPr>
  </w:style>
  <w:style w:type="character" w:customStyle="1" w:styleId="a5">
    <w:name w:val="Без интервала Знак"/>
    <w:aliases w:val="Айгерим Знак"/>
    <w:basedOn w:val="a1"/>
    <w:link w:val="a4"/>
    <w:uiPriority w:val="1"/>
    <w:rsid w:val="00BD58F1"/>
    <w:rPr>
      <w:rFonts w:eastAsiaTheme="minorEastAsia"/>
      <w:lang w:eastAsia="ru-RU"/>
    </w:rPr>
  </w:style>
  <w:style w:type="character" w:styleId="a6">
    <w:name w:val="Strong"/>
    <w:qFormat/>
    <w:rsid w:val="00862D30"/>
    <w:rPr>
      <w:b/>
      <w:bCs/>
    </w:rPr>
  </w:style>
  <w:style w:type="paragraph" w:styleId="a7">
    <w:name w:val="Balloon Text"/>
    <w:basedOn w:val="a0"/>
    <w:link w:val="a8"/>
    <w:uiPriority w:val="99"/>
    <w:semiHidden/>
    <w:unhideWhenUsed/>
    <w:rsid w:val="003D0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3D0E1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6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Crown</dc:creator>
  <cp:lastModifiedBy>Руководитель</cp:lastModifiedBy>
  <cp:revision>2</cp:revision>
  <cp:lastPrinted>2018-03-12T11:04:00Z</cp:lastPrinted>
  <dcterms:created xsi:type="dcterms:W3CDTF">2018-03-27T10:17:00Z</dcterms:created>
  <dcterms:modified xsi:type="dcterms:W3CDTF">2018-03-27T10:17:00Z</dcterms:modified>
</cp:coreProperties>
</file>