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8D6" w:rsidRDefault="008728D6" w:rsidP="002F3687">
      <w:pPr>
        <w:spacing w:after="0"/>
        <w:jc w:val="both"/>
        <w:rPr>
          <w:rFonts w:ascii="Times New Roman" w:hAnsi="Times New Roman"/>
          <w:sz w:val="28"/>
          <w:szCs w:val="28"/>
          <w:lang w:val="kk-KZ"/>
        </w:rPr>
      </w:pPr>
      <w:bookmarkStart w:id="0" w:name="_GoBack"/>
      <w:bookmarkEnd w:id="0"/>
      <w:r>
        <w:rPr>
          <w:rFonts w:ascii="Times New Roman" w:hAnsi="Times New Roman"/>
          <w:sz w:val="28"/>
          <w:szCs w:val="28"/>
          <w:lang w:val="kk-KZ"/>
        </w:rPr>
        <w:t xml:space="preserve">                                                  ОТЧЕТ</w:t>
      </w:r>
    </w:p>
    <w:p w:rsidR="008728D6" w:rsidRDefault="008728D6" w:rsidP="002F3687">
      <w:pPr>
        <w:spacing w:after="0"/>
        <w:jc w:val="both"/>
        <w:rPr>
          <w:rFonts w:ascii="Times New Roman" w:hAnsi="Times New Roman"/>
          <w:sz w:val="28"/>
          <w:szCs w:val="28"/>
          <w:lang w:val="kk-KZ"/>
        </w:rPr>
      </w:pPr>
      <w:r>
        <w:rPr>
          <w:rFonts w:ascii="Times New Roman" w:hAnsi="Times New Roman"/>
          <w:sz w:val="28"/>
          <w:szCs w:val="28"/>
          <w:lang w:val="kk-KZ"/>
        </w:rPr>
        <w:t xml:space="preserve">           О РЕЗУЛЬТАТАХ ДЕЯТЕЛЬНОСТИ В СФЕРЕ ОКАЗАНИЯ ГОСУДАРСТВЕННЫХ УСЛУГ ОТДЕЛА РАГС КГУ «АППАРАТА АКИМА </w:t>
      </w:r>
      <w:r>
        <w:rPr>
          <w:rFonts w:ascii="Times New Roman" w:hAnsi="Times New Roman"/>
          <w:sz w:val="28"/>
          <w:szCs w:val="28"/>
          <w:lang w:val="kk-KZ"/>
        </w:rPr>
        <w:br/>
        <w:t xml:space="preserve">            ГОРОДА ПЕТРОПАВЛОВСКА» ЗА 2019 ГОД</w:t>
      </w:r>
    </w:p>
    <w:p w:rsidR="008728D6" w:rsidRDefault="008728D6" w:rsidP="002F3687">
      <w:pPr>
        <w:spacing w:after="0"/>
        <w:jc w:val="both"/>
        <w:rPr>
          <w:rFonts w:ascii="Times New Roman" w:hAnsi="Times New Roman"/>
          <w:sz w:val="28"/>
          <w:szCs w:val="28"/>
          <w:lang w:val="kk-KZ"/>
        </w:rPr>
      </w:pPr>
    </w:p>
    <w:p w:rsidR="008728D6" w:rsidRDefault="008728D6" w:rsidP="003D174A">
      <w:pPr>
        <w:rPr>
          <w:rFonts w:ascii="Times New Roman" w:hAnsi="Times New Roman"/>
          <w:color w:val="000000"/>
          <w:sz w:val="28"/>
          <w:szCs w:val="28"/>
          <w:lang w:val="kk-KZ"/>
        </w:rPr>
      </w:pPr>
      <w:r>
        <w:rPr>
          <w:rFonts w:ascii="Times New Roman" w:hAnsi="Times New Roman"/>
          <w:sz w:val="28"/>
          <w:szCs w:val="28"/>
          <w:lang w:val="kk-KZ"/>
        </w:rPr>
        <w:t xml:space="preserve">        </w:t>
      </w:r>
      <w:r w:rsidRPr="00B81912">
        <w:rPr>
          <w:rFonts w:ascii="Times New Roman" w:hAnsi="Times New Roman"/>
          <w:sz w:val="28"/>
          <w:szCs w:val="28"/>
          <w:lang w:val="kk-KZ"/>
        </w:rPr>
        <w:t xml:space="preserve"> В соответствии со Стандартами государственных услуг по вопросам регистрации актов гражданского состояния и апостилирования </w:t>
      </w:r>
      <w:r w:rsidRPr="00B81912">
        <w:rPr>
          <w:rStyle w:val="apple-converted-space"/>
          <w:rFonts w:ascii="Times New Roman" w:hAnsi="Times New Roman"/>
          <w:color w:val="000000"/>
          <w:spacing w:val="2"/>
          <w:sz w:val="28"/>
          <w:szCs w:val="28"/>
          <w:lang w:val="kk-KZ"/>
        </w:rPr>
        <w:t>№  219 от 17.04.2015 года, п</w:t>
      </w:r>
      <w:proofErr w:type="spellStart"/>
      <w:r w:rsidRPr="00B81912">
        <w:rPr>
          <w:rFonts w:ascii="Times New Roman" w:hAnsi="Times New Roman"/>
          <w:sz w:val="28"/>
          <w:szCs w:val="28"/>
        </w:rPr>
        <w:t>рием</w:t>
      </w:r>
      <w:proofErr w:type="spellEnd"/>
      <w:r w:rsidRPr="00B81912">
        <w:rPr>
          <w:rFonts w:ascii="Times New Roman" w:hAnsi="Times New Roman"/>
          <w:sz w:val="28"/>
          <w:szCs w:val="28"/>
        </w:rPr>
        <w:t xml:space="preserve"> </w:t>
      </w:r>
      <w:proofErr w:type="spellStart"/>
      <w:r w:rsidRPr="00B81912">
        <w:rPr>
          <w:rFonts w:ascii="Times New Roman" w:hAnsi="Times New Roman"/>
          <w:sz w:val="28"/>
          <w:szCs w:val="28"/>
        </w:rPr>
        <w:t>заявлени</w:t>
      </w:r>
      <w:proofErr w:type="spellEnd"/>
      <w:r w:rsidRPr="00B81912">
        <w:rPr>
          <w:rFonts w:ascii="Times New Roman" w:hAnsi="Times New Roman"/>
          <w:sz w:val="28"/>
          <w:szCs w:val="28"/>
          <w:lang w:val="kk-KZ"/>
        </w:rPr>
        <w:t>й</w:t>
      </w:r>
      <w:r w:rsidRPr="00B81912">
        <w:rPr>
          <w:rFonts w:ascii="Times New Roman" w:hAnsi="Times New Roman"/>
          <w:sz w:val="28"/>
          <w:szCs w:val="28"/>
        </w:rPr>
        <w:t xml:space="preserve"> и выдача результата оказания государственной услуги осуществляется</w:t>
      </w:r>
      <w:r w:rsidRPr="00B81912">
        <w:rPr>
          <w:rFonts w:ascii="Times New Roman" w:hAnsi="Times New Roman"/>
          <w:sz w:val="28"/>
          <w:szCs w:val="28"/>
          <w:lang w:val="kk-KZ"/>
        </w:rPr>
        <w:t xml:space="preserve"> через </w:t>
      </w:r>
      <w:r w:rsidRPr="00B81912">
        <w:rPr>
          <w:rFonts w:ascii="Times New Roman" w:hAnsi="Times New Roman"/>
          <w:sz w:val="28"/>
          <w:szCs w:val="28"/>
        </w:rPr>
        <w:t>некоммерческое акционерное общество Государственная корпорация «Правительство для граждан»</w:t>
      </w:r>
      <w:r w:rsidRPr="00B81912">
        <w:rPr>
          <w:rFonts w:ascii="Times New Roman" w:hAnsi="Times New Roman"/>
          <w:color w:val="000000"/>
          <w:sz w:val="28"/>
          <w:szCs w:val="28"/>
        </w:rPr>
        <w:t xml:space="preserve"> (далее – Ц</w:t>
      </w:r>
      <w:r w:rsidRPr="00B81912">
        <w:rPr>
          <w:rFonts w:ascii="Times New Roman" w:hAnsi="Times New Roman"/>
          <w:color w:val="000000"/>
          <w:sz w:val="28"/>
          <w:szCs w:val="28"/>
          <w:lang w:val="kk-KZ"/>
        </w:rPr>
        <w:t>ОН</w:t>
      </w:r>
      <w:r w:rsidRPr="00B81912">
        <w:rPr>
          <w:rFonts w:ascii="Times New Roman" w:hAnsi="Times New Roman"/>
          <w:color w:val="000000"/>
          <w:sz w:val="28"/>
          <w:szCs w:val="28"/>
        </w:rPr>
        <w:t>);</w:t>
      </w:r>
      <w:r w:rsidRPr="00B81912">
        <w:rPr>
          <w:rFonts w:ascii="Times New Roman" w:hAnsi="Times New Roman"/>
          <w:color w:val="000000"/>
          <w:sz w:val="28"/>
          <w:szCs w:val="28"/>
          <w:lang w:val="kk-KZ"/>
        </w:rPr>
        <w:t xml:space="preserve"> </w:t>
      </w:r>
      <w:r w:rsidRPr="00B81912">
        <w:rPr>
          <w:rFonts w:ascii="Times New Roman" w:hAnsi="Times New Roman"/>
          <w:sz w:val="28"/>
          <w:szCs w:val="28"/>
        </w:rPr>
        <w:t>веб-портал «электронного правительства»</w:t>
      </w:r>
      <w:r w:rsidRPr="00B81912">
        <w:rPr>
          <w:rFonts w:ascii="Times New Roman" w:hAnsi="Times New Roman"/>
          <w:sz w:val="28"/>
          <w:szCs w:val="28"/>
          <w:lang w:val="kk-KZ"/>
        </w:rPr>
        <w:t xml:space="preserve">, </w:t>
      </w:r>
      <w:r w:rsidRPr="00B81912">
        <w:rPr>
          <w:rFonts w:ascii="Times New Roman" w:hAnsi="Times New Roman"/>
          <w:color w:val="000000"/>
          <w:sz w:val="28"/>
          <w:szCs w:val="28"/>
          <w:lang w:val="kk-KZ"/>
        </w:rPr>
        <w:t>а также</w:t>
      </w:r>
      <w:r>
        <w:rPr>
          <w:rFonts w:ascii="Times New Roman" w:hAnsi="Times New Roman"/>
          <w:color w:val="000000"/>
          <w:sz w:val="28"/>
          <w:szCs w:val="28"/>
          <w:lang w:val="kk-KZ"/>
        </w:rPr>
        <w:t xml:space="preserve"> непосредственно в отделе РАГС.</w:t>
      </w:r>
    </w:p>
    <w:p w:rsidR="008728D6" w:rsidRPr="003D174A" w:rsidRDefault="008728D6" w:rsidP="003D174A">
      <w:pPr>
        <w:rPr>
          <w:rFonts w:ascii="Times New Roman" w:hAnsi="Times New Roman"/>
          <w:sz w:val="28"/>
          <w:szCs w:val="28"/>
          <w:lang w:val="kk-KZ"/>
        </w:rPr>
      </w:pPr>
      <w:r>
        <w:rPr>
          <w:rFonts w:ascii="Times New Roman" w:hAnsi="Times New Roman"/>
          <w:sz w:val="28"/>
          <w:szCs w:val="28"/>
          <w:lang w:val="kk-KZ"/>
        </w:rPr>
        <w:t xml:space="preserve">         Согласно  реестру государственных услуг о</w:t>
      </w:r>
      <w:proofErr w:type="spellStart"/>
      <w:r w:rsidRPr="003D174A">
        <w:rPr>
          <w:rFonts w:ascii="Times New Roman" w:hAnsi="Times New Roman"/>
          <w:sz w:val="28"/>
          <w:szCs w:val="28"/>
        </w:rPr>
        <w:t>тделом</w:t>
      </w:r>
      <w:proofErr w:type="spellEnd"/>
      <w:r w:rsidRPr="003D174A">
        <w:rPr>
          <w:rFonts w:ascii="Times New Roman" w:hAnsi="Times New Roman"/>
          <w:sz w:val="28"/>
          <w:szCs w:val="28"/>
        </w:rPr>
        <w:t xml:space="preserve"> РАГС</w:t>
      </w:r>
      <w:r>
        <w:rPr>
          <w:rFonts w:ascii="Times New Roman" w:hAnsi="Times New Roman"/>
          <w:sz w:val="28"/>
          <w:szCs w:val="28"/>
          <w:lang w:val="kk-KZ"/>
        </w:rPr>
        <w:t xml:space="preserve"> предоставляется 10 государственных услуг из них</w:t>
      </w:r>
      <w:r>
        <w:rPr>
          <w:rFonts w:ascii="Times New Roman" w:hAnsi="Times New Roman"/>
          <w:sz w:val="28"/>
          <w:szCs w:val="28"/>
        </w:rPr>
        <w:t>:</w:t>
      </w:r>
      <w:r w:rsidRPr="003D174A">
        <w:rPr>
          <w:rFonts w:ascii="Times New Roman" w:hAnsi="Times New Roman"/>
          <w:sz w:val="28"/>
          <w:szCs w:val="28"/>
          <w:lang w:val="kk-KZ"/>
        </w:rPr>
        <w:t xml:space="preserve"> </w:t>
      </w:r>
    </w:p>
    <w:p w:rsidR="008728D6" w:rsidRDefault="008728D6" w:rsidP="00335542">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Регистрация заключения брака (супружества),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xml:space="preserve"> оказывается через госорган,также доступна на портале электронного правительства (далее ПЭП)</w:t>
      </w:r>
    </w:p>
    <w:p w:rsidR="008728D6" w:rsidRDefault="008728D6" w:rsidP="00335542">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Выдача повторных свидетельств или справок о регистрации актов гражданского состояния</w:t>
      </w:r>
      <w:r w:rsidRPr="005053C1">
        <w:rPr>
          <w:rFonts w:ascii="Times New Roman" w:hAnsi="Times New Roman"/>
          <w:sz w:val="28"/>
          <w:szCs w:val="28"/>
          <w:lang w:val="kk-KZ"/>
        </w:rPr>
        <w:t xml:space="preserve"> </w:t>
      </w:r>
      <w:r>
        <w:rPr>
          <w:rFonts w:ascii="Times New Roman" w:hAnsi="Times New Roman"/>
          <w:sz w:val="28"/>
          <w:szCs w:val="28"/>
          <w:lang w:val="kk-KZ"/>
        </w:rPr>
        <w:t>оказывается через госкорпорацию и доступна через ПЭП</w:t>
      </w:r>
    </w:p>
    <w:p w:rsidR="008728D6" w:rsidRPr="00335542" w:rsidRDefault="008728D6" w:rsidP="00A0776B">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Регистрация перемены имени, отчества, фамилии, в том числе внесение изменений, дополнений и исправлений в записи актов гражданского состояния</w:t>
      </w:r>
      <w:r w:rsidRPr="005053C1">
        <w:rPr>
          <w:rFonts w:ascii="Times New Roman" w:hAnsi="Times New Roman"/>
          <w:sz w:val="28"/>
          <w:szCs w:val="28"/>
          <w:lang w:val="kk-KZ"/>
        </w:rPr>
        <w:t xml:space="preserve"> </w:t>
      </w:r>
      <w:r>
        <w:rPr>
          <w:rFonts w:ascii="Times New Roman" w:hAnsi="Times New Roman"/>
          <w:sz w:val="28"/>
          <w:szCs w:val="28"/>
          <w:lang w:val="kk-KZ"/>
        </w:rPr>
        <w:t>оказывается через госорган, госкорпорацию и доступна через ПЭП</w:t>
      </w:r>
    </w:p>
    <w:p w:rsidR="008728D6" w:rsidRPr="00335542" w:rsidRDefault="008728D6" w:rsidP="009719BD">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Регистрация расторжения брака (супружества), в том числе внесение изменений, дополнений и исправлений в записи актов граждансокго состояния</w:t>
      </w:r>
      <w:r w:rsidRPr="005053C1">
        <w:rPr>
          <w:rFonts w:ascii="Times New Roman" w:hAnsi="Times New Roman"/>
          <w:sz w:val="28"/>
          <w:szCs w:val="28"/>
          <w:lang w:val="kk-KZ"/>
        </w:rPr>
        <w:t xml:space="preserve"> </w:t>
      </w:r>
      <w:r>
        <w:rPr>
          <w:rFonts w:ascii="Times New Roman" w:hAnsi="Times New Roman"/>
          <w:sz w:val="28"/>
          <w:szCs w:val="28"/>
          <w:lang w:val="kk-KZ"/>
        </w:rPr>
        <w:t>оказывается через госорган, госкорпорацию и доступна через ПЭП</w:t>
      </w:r>
    </w:p>
    <w:p w:rsidR="008728D6" w:rsidRPr="00335542" w:rsidRDefault="008728D6" w:rsidP="009719BD">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Регистрация рождения,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xml:space="preserve"> </w:t>
      </w:r>
      <w:r w:rsidRPr="00C158CE">
        <w:rPr>
          <w:rFonts w:ascii="Times New Roman" w:hAnsi="Times New Roman"/>
          <w:sz w:val="28"/>
          <w:szCs w:val="28"/>
          <w:lang w:val="kk-KZ"/>
        </w:rPr>
        <w:t xml:space="preserve"> </w:t>
      </w:r>
      <w:r>
        <w:rPr>
          <w:rFonts w:ascii="Times New Roman" w:hAnsi="Times New Roman"/>
          <w:sz w:val="28"/>
          <w:szCs w:val="28"/>
          <w:lang w:val="kk-KZ"/>
        </w:rPr>
        <w:t>оказывается через госорган, госкорпорацию и доступна через ПЭП</w:t>
      </w:r>
    </w:p>
    <w:p w:rsidR="008728D6" w:rsidRPr="00335542" w:rsidRDefault="008728D6" w:rsidP="00335542">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 xml:space="preserve">Регистрация установления отцовства, в том числе внесение изменений, дополнений и исправлений </w:t>
      </w:r>
      <w:r>
        <w:rPr>
          <w:rFonts w:ascii="Times New Roman" w:hAnsi="Times New Roman"/>
          <w:color w:val="000000"/>
          <w:sz w:val="28"/>
          <w:szCs w:val="28"/>
          <w:lang w:val="kk-KZ"/>
        </w:rPr>
        <w:t>оказывается через госорган</w:t>
      </w:r>
    </w:p>
    <w:p w:rsidR="008728D6" w:rsidRPr="00335542" w:rsidRDefault="008728D6" w:rsidP="009719BD">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Восстановление записей актов гражданского состояния</w:t>
      </w:r>
      <w:r>
        <w:rPr>
          <w:rFonts w:ascii="Times New Roman" w:hAnsi="Times New Roman"/>
          <w:sz w:val="28"/>
          <w:szCs w:val="28"/>
          <w:lang w:val="kk-KZ"/>
        </w:rPr>
        <w:t xml:space="preserve"> оказывается через госорган, госкорпорацию и доступна через ПЭП</w:t>
      </w:r>
    </w:p>
    <w:p w:rsidR="008728D6" w:rsidRPr="00335542" w:rsidRDefault="008728D6" w:rsidP="009719BD">
      <w:pPr>
        <w:pStyle w:val="a3"/>
        <w:numPr>
          <w:ilvl w:val="0"/>
          <w:numId w:val="20"/>
        </w:numPr>
        <w:spacing w:after="0" w:line="240" w:lineRule="auto"/>
        <w:rPr>
          <w:rFonts w:ascii="Times New Roman" w:hAnsi="Times New Roman"/>
          <w:sz w:val="28"/>
          <w:szCs w:val="28"/>
          <w:lang w:val="kk-KZ"/>
        </w:rPr>
      </w:pPr>
      <w:r w:rsidRPr="00854EE2">
        <w:rPr>
          <w:rFonts w:ascii="Times New Roman" w:hAnsi="Times New Roman"/>
          <w:color w:val="000000"/>
          <w:sz w:val="28"/>
          <w:szCs w:val="28"/>
          <w:lang w:val="kk-KZ"/>
        </w:rPr>
        <w:t>Регистрация смерти, в том числе внесение изменений, дополнений и исправлений в записи актов гражданского состоян</w:t>
      </w:r>
      <w:r>
        <w:rPr>
          <w:rFonts w:ascii="Times New Roman" w:hAnsi="Times New Roman"/>
          <w:color w:val="000000"/>
          <w:sz w:val="28"/>
          <w:szCs w:val="28"/>
          <w:lang w:val="kk-KZ"/>
        </w:rPr>
        <w:t xml:space="preserve">ия </w:t>
      </w:r>
      <w:r>
        <w:rPr>
          <w:rFonts w:ascii="Times New Roman" w:hAnsi="Times New Roman"/>
          <w:sz w:val="28"/>
          <w:szCs w:val="28"/>
          <w:lang w:val="kk-KZ"/>
        </w:rPr>
        <w:t>оказывается через госорган, госкорпорацию и доступна через ПЭП</w:t>
      </w:r>
    </w:p>
    <w:p w:rsidR="008728D6" w:rsidRDefault="008728D6" w:rsidP="009719BD">
      <w:pPr>
        <w:pStyle w:val="a3"/>
        <w:spacing w:after="0" w:line="240" w:lineRule="auto"/>
        <w:ind w:left="0"/>
        <w:rPr>
          <w:rFonts w:ascii="Times New Roman" w:hAnsi="Times New Roman"/>
          <w:sz w:val="28"/>
          <w:szCs w:val="28"/>
          <w:lang w:val="kk-KZ"/>
        </w:rPr>
      </w:pPr>
    </w:p>
    <w:p w:rsidR="008728D6" w:rsidRPr="00854EE2" w:rsidRDefault="008728D6" w:rsidP="00B27B50">
      <w:pPr>
        <w:pStyle w:val="a3"/>
        <w:spacing w:line="256" w:lineRule="auto"/>
        <w:ind w:left="360"/>
        <w:rPr>
          <w:rFonts w:ascii="Times New Roman" w:hAnsi="Times New Roman"/>
          <w:color w:val="000000"/>
          <w:sz w:val="28"/>
          <w:szCs w:val="28"/>
          <w:lang w:val="kk-KZ"/>
        </w:rPr>
      </w:pPr>
    </w:p>
    <w:p w:rsidR="008728D6" w:rsidRPr="005F2A6F" w:rsidRDefault="008728D6" w:rsidP="005F2A6F">
      <w:pPr>
        <w:pStyle w:val="a3"/>
        <w:spacing w:after="0" w:line="240" w:lineRule="auto"/>
        <w:ind w:left="360"/>
        <w:rPr>
          <w:rFonts w:ascii="Times New Roman" w:hAnsi="Times New Roman"/>
          <w:sz w:val="28"/>
          <w:szCs w:val="28"/>
          <w:lang w:val="kk-KZ"/>
        </w:rPr>
      </w:pPr>
      <w:r>
        <w:rPr>
          <w:rFonts w:ascii="Times New Roman" w:hAnsi="Times New Roman"/>
          <w:sz w:val="28"/>
          <w:szCs w:val="28"/>
          <w:lang w:val="kk-KZ"/>
        </w:rPr>
        <w:lastRenderedPageBreak/>
        <w:t xml:space="preserve">9.    </w:t>
      </w:r>
      <w:r w:rsidRPr="00D145F2">
        <w:rPr>
          <w:rFonts w:ascii="Times New Roman" w:hAnsi="Times New Roman"/>
          <w:sz w:val="28"/>
          <w:szCs w:val="28"/>
          <w:lang w:val="kk-KZ"/>
        </w:rPr>
        <w:t>Регистрация усыновления (удочерения),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xml:space="preserve"> оказывается через госорган.</w:t>
      </w:r>
    </w:p>
    <w:p w:rsidR="008728D6" w:rsidRDefault="008728D6" w:rsidP="00C77FB3">
      <w:pPr>
        <w:pStyle w:val="a3"/>
        <w:spacing w:after="0" w:line="240" w:lineRule="auto"/>
        <w:ind w:left="0"/>
        <w:rPr>
          <w:rFonts w:ascii="Times New Roman" w:hAnsi="Times New Roman"/>
          <w:sz w:val="28"/>
          <w:szCs w:val="28"/>
          <w:lang w:val="kk-KZ"/>
        </w:rPr>
      </w:pPr>
      <w:r>
        <w:rPr>
          <w:rFonts w:ascii="Times New Roman" w:hAnsi="Times New Roman"/>
          <w:sz w:val="28"/>
          <w:szCs w:val="28"/>
          <w:lang w:val="kk-KZ"/>
        </w:rPr>
        <w:t xml:space="preserve">    </w:t>
      </w:r>
      <w:r w:rsidRPr="00D145F2">
        <w:rPr>
          <w:rFonts w:ascii="Times New Roman" w:hAnsi="Times New Roman"/>
          <w:sz w:val="28"/>
          <w:szCs w:val="28"/>
          <w:lang w:val="kk-KZ"/>
        </w:rPr>
        <w:t xml:space="preserve"> 10  Аннулирование</w:t>
      </w:r>
      <w:r>
        <w:rPr>
          <w:rFonts w:ascii="Times New Roman" w:hAnsi="Times New Roman"/>
          <w:sz w:val="28"/>
          <w:szCs w:val="28"/>
          <w:lang w:val="kk-KZ"/>
        </w:rPr>
        <w:t xml:space="preserve"> записей</w:t>
      </w:r>
      <w:r w:rsidRPr="00D145F2">
        <w:rPr>
          <w:rFonts w:ascii="Times New Roman" w:hAnsi="Times New Roman"/>
          <w:sz w:val="28"/>
          <w:szCs w:val="28"/>
          <w:lang w:val="kk-KZ"/>
        </w:rPr>
        <w:t xml:space="preserve"> актов гражданского состояния</w:t>
      </w:r>
      <w:r>
        <w:rPr>
          <w:rFonts w:ascii="Times New Roman" w:hAnsi="Times New Roman"/>
          <w:sz w:val="28"/>
          <w:szCs w:val="28"/>
          <w:lang w:val="kk-KZ"/>
        </w:rPr>
        <w:t xml:space="preserve"> оказывается     через госорган, госкорпорацию и доступна через ПЭП</w:t>
      </w:r>
    </w:p>
    <w:p w:rsidR="008728D6" w:rsidRPr="00D145F2" w:rsidRDefault="008728D6" w:rsidP="00C77FB3">
      <w:pPr>
        <w:pStyle w:val="a3"/>
        <w:spacing w:after="0" w:line="240" w:lineRule="auto"/>
        <w:ind w:left="0"/>
        <w:rPr>
          <w:rFonts w:ascii="Times New Roman" w:hAnsi="Times New Roman"/>
          <w:sz w:val="28"/>
          <w:szCs w:val="28"/>
          <w:lang w:val="kk-KZ"/>
        </w:rPr>
      </w:pPr>
    </w:p>
    <w:p w:rsidR="008728D6" w:rsidRPr="00B81912" w:rsidRDefault="008728D6" w:rsidP="00DA7C34">
      <w:pPr>
        <w:spacing w:after="0"/>
        <w:jc w:val="both"/>
        <w:rPr>
          <w:rFonts w:ascii="Times New Roman" w:hAnsi="Times New Roman"/>
          <w:sz w:val="28"/>
          <w:szCs w:val="28"/>
          <w:lang w:val="kk-KZ"/>
        </w:rPr>
      </w:pPr>
      <w:r w:rsidRPr="00B81912">
        <w:rPr>
          <w:rFonts w:ascii="Times New Roman" w:hAnsi="Times New Roman"/>
          <w:sz w:val="28"/>
          <w:szCs w:val="28"/>
          <w:lang w:val="kk-KZ"/>
        </w:rPr>
        <w:t xml:space="preserve">      За 12 месяц текущего года отделом РАГС КГУ «Аппарат акима города  Петропавловска было оказано </w:t>
      </w:r>
      <w:r w:rsidRPr="00B81912">
        <w:rPr>
          <w:rFonts w:ascii="Times New Roman" w:hAnsi="Times New Roman"/>
          <w:b/>
          <w:sz w:val="28"/>
          <w:szCs w:val="28"/>
          <w:lang w:val="kk-KZ"/>
        </w:rPr>
        <w:t>197</w:t>
      </w:r>
      <w:r w:rsidR="00F24052">
        <w:rPr>
          <w:rFonts w:ascii="Times New Roman" w:hAnsi="Times New Roman"/>
          <w:b/>
          <w:sz w:val="28"/>
          <w:szCs w:val="28"/>
          <w:lang w:val="kk-KZ"/>
        </w:rPr>
        <w:t>4</w:t>
      </w:r>
      <w:r w:rsidRPr="00B81912">
        <w:rPr>
          <w:rFonts w:ascii="Times New Roman" w:hAnsi="Times New Roman"/>
          <w:b/>
          <w:sz w:val="28"/>
          <w:szCs w:val="28"/>
          <w:lang w:val="kk-KZ"/>
        </w:rPr>
        <w:t>2</w:t>
      </w:r>
      <w:r w:rsidRPr="00B81912">
        <w:rPr>
          <w:rFonts w:ascii="Times New Roman" w:hAnsi="Times New Roman"/>
          <w:sz w:val="28"/>
          <w:szCs w:val="28"/>
          <w:lang w:val="kk-KZ"/>
        </w:rPr>
        <w:t xml:space="preserve"> услуг, из них:</w:t>
      </w:r>
    </w:p>
    <w:p w:rsidR="008728D6" w:rsidRPr="00B81912" w:rsidRDefault="008728D6" w:rsidP="00DA7C34">
      <w:pPr>
        <w:pStyle w:val="a3"/>
        <w:numPr>
          <w:ilvl w:val="0"/>
          <w:numId w:val="7"/>
        </w:numPr>
        <w:spacing w:after="0" w:line="276" w:lineRule="auto"/>
        <w:jc w:val="both"/>
        <w:rPr>
          <w:rFonts w:ascii="Times New Roman" w:hAnsi="Times New Roman"/>
          <w:sz w:val="28"/>
          <w:szCs w:val="28"/>
          <w:lang w:val="kk-KZ"/>
        </w:rPr>
      </w:pPr>
      <w:r w:rsidRPr="00B81912">
        <w:rPr>
          <w:rFonts w:ascii="Times New Roman" w:hAnsi="Times New Roman"/>
          <w:sz w:val="28"/>
          <w:szCs w:val="28"/>
          <w:lang w:val="kk-KZ"/>
        </w:rPr>
        <w:t xml:space="preserve">оказанных услугодателями в бумажной форме  </w:t>
      </w:r>
      <w:r w:rsidR="00F24052">
        <w:rPr>
          <w:rFonts w:ascii="Times New Roman" w:hAnsi="Times New Roman"/>
          <w:b/>
          <w:sz w:val="28"/>
          <w:szCs w:val="28"/>
          <w:lang w:val="kk-KZ"/>
        </w:rPr>
        <w:t>563</w:t>
      </w:r>
      <w:r w:rsidRPr="00B81912">
        <w:rPr>
          <w:rFonts w:ascii="Times New Roman" w:hAnsi="Times New Roman"/>
          <w:sz w:val="28"/>
          <w:szCs w:val="28"/>
          <w:lang w:val="kk-KZ"/>
        </w:rPr>
        <w:t>услуг;</w:t>
      </w:r>
    </w:p>
    <w:p w:rsidR="008728D6" w:rsidRPr="00B81912" w:rsidRDefault="008728D6" w:rsidP="00DA7C34">
      <w:pPr>
        <w:pStyle w:val="a3"/>
        <w:numPr>
          <w:ilvl w:val="0"/>
          <w:numId w:val="7"/>
        </w:numPr>
        <w:spacing w:after="0" w:line="276" w:lineRule="auto"/>
        <w:jc w:val="both"/>
        <w:rPr>
          <w:rFonts w:ascii="Times New Roman" w:hAnsi="Times New Roman"/>
          <w:sz w:val="28"/>
          <w:szCs w:val="28"/>
          <w:lang w:val="kk-KZ"/>
        </w:rPr>
      </w:pPr>
      <w:r w:rsidRPr="00B81912">
        <w:rPr>
          <w:rFonts w:ascii="Times New Roman" w:hAnsi="Times New Roman"/>
          <w:sz w:val="28"/>
          <w:szCs w:val="28"/>
          <w:lang w:val="kk-KZ"/>
        </w:rPr>
        <w:t xml:space="preserve">оказанных через Госкорпорацию </w:t>
      </w:r>
      <w:r w:rsidRPr="00B81912">
        <w:rPr>
          <w:rFonts w:ascii="Times New Roman" w:hAnsi="Times New Roman"/>
          <w:b/>
          <w:sz w:val="28"/>
          <w:szCs w:val="28"/>
          <w:lang w:val="kk-KZ"/>
        </w:rPr>
        <w:t>15197</w:t>
      </w:r>
      <w:r w:rsidRPr="00B81912">
        <w:rPr>
          <w:rFonts w:ascii="Times New Roman" w:hAnsi="Times New Roman"/>
          <w:sz w:val="28"/>
          <w:szCs w:val="28"/>
          <w:lang w:val="kk-KZ"/>
        </w:rPr>
        <w:t xml:space="preserve"> услуг;</w:t>
      </w:r>
    </w:p>
    <w:p w:rsidR="008728D6" w:rsidRDefault="008728D6" w:rsidP="00734F39">
      <w:pPr>
        <w:pStyle w:val="a3"/>
        <w:numPr>
          <w:ilvl w:val="0"/>
          <w:numId w:val="7"/>
        </w:numPr>
        <w:spacing w:after="0" w:line="276" w:lineRule="auto"/>
        <w:jc w:val="both"/>
        <w:rPr>
          <w:rFonts w:ascii="Times New Roman" w:hAnsi="Times New Roman"/>
          <w:sz w:val="28"/>
          <w:szCs w:val="28"/>
          <w:lang w:val="kk-KZ"/>
        </w:rPr>
      </w:pPr>
      <w:r w:rsidRPr="00B81912">
        <w:rPr>
          <w:rFonts w:ascii="Times New Roman" w:hAnsi="Times New Roman"/>
          <w:sz w:val="28"/>
          <w:szCs w:val="28"/>
          <w:lang w:val="kk-KZ"/>
        </w:rPr>
        <w:t xml:space="preserve">оказанных черех веб-портал электронного правительства </w:t>
      </w:r>
      <w:r w:rsidR="00F24052">
        <w:rPr>
          <w:rFonts w:ascii="Times New Roman" w:hAnsi="Times New Roman"/>
          <w:b/>
          <w:sz w:val="28"/>
          <w:szCs w:val="28"/>
          <w:lang w:val="kk-KZ"/>
        </w:rPr>
        <w:t>3982</w:t>
      </w:r>
      <w:r w:rsidRPr="00B81912">
        <w:rPr>
          <w:rFonts w:ascii="Times New Roman" w:hAnsi="Times New Roman"/>
          <w:sz w:val="28"/>
          <w:szCs w:val="28"/>
          <w:lang w:val="kk-KZ"/>
        </w:rPr>
        <w:t xml:space="preserve"> услуги;  </w:t>
      </w:r>
    </w:p>
    <w:p w:rsidR="008728D6" w:rsidRPr="00C77FB3" w:rsidRDefault="008728D6" w:rsidP="00734F39">
      <w:pPr>
        <w:pStyle w:val="a3"/>
        <w:spacing w:after="0" w:line="276" w:lineRule="auto"/>
        <w:ind w:left="0"/>
        <w:jc w:val="both"/>
        <w:rPr>
          <w:rFonts w:ascii="Times New Roman" w:hAnsi="Times New Roman"/>
          <w:sz w:val="28"/>
          <w:szCs w:val="28"/>
          <w:lang w:val="kk-KZ"/>
        </w:rPr>
      </w:pPr>
      <w:r>
        <w:rPr>
          <w:rFonts w:ascii="Times New Roman" w:hAnsi="Times New Roman"/>
          <w:sz w:val="28"/>
          <w:szCs w:val="28"/>
          <w:lang w:val="kk-KZ"/>
        </w:rPr>
        <w:t xml:space="preserve">  Наиболее востребованные госуслуги:</w:t>
      </w:r>
    </w:p>
    <w:p w:rsidR="008728D6" w:rsidRPr="00854EE2" w:rsidRDefault="008728D6" w:rsidP="002F3687">
      <w:pPr>
        <w:pStyle w:val="a3"/>
        <w:numPr>
          <w:ilvl w:val="0"/>
          <w:numId w:val="21"/>
        </w:numPr>
        <w:spacing w:line="256" w:lineRule="auto"/>
        <w:rPr>
          <w:rFonts w:ascii="Times New Roman" w:hAnsi="Times New Roman"/>
          <w:sz w:val="28"/>
          <w:szCs w:val="28"/>
          <w:lang w:val="kk-KZ"/>
        </w:rPr>
      </w:pPr>
      <w:r w:rsidRPr="00854EE2">
        <w:rPr>
          <w:rFonts w:ascii="Times New Roman" w:hAnsi="Times New Roman"/>
          <w:sz w:val="28"/>
          <w:szCs w:val="28"/>
          <w:lang w:val="kk-KZ"/>
        </w:rPr>
        <w:t>Регистрация рождения,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xml:space="preserve"> – 3742 услуг</w:t>
      </w:r>
    </w:p>
    <w:p w:rsidR="008728D6" w:rsidRPr="00854EE2" w:rsidRDefault="008728D6" w:rsidP="002F3687">
      <w:pPr>
        <w:pStyle w:val="a3"/>
        <w:numPr>
          <w:ilvl w:val="0"/>
          <w:numId w:val="21"/>
        </w:numPr>
        <w:spacing w:line="256" w:lineRule="auto"/>
        <w:rPr>
          <w:rFonts w:ascii="Times New Roman" w:hAnsi="Times New Roman"/>
          <w:sz w:val="28"/>
          <w:szCs w:val="28"/>
          <w:lang w:val="kk-KZ"/>
        </w:rPr>
      </w:pPr>
      <w:r w:rsidRPr="00854EE2">
        <w:rPr>
          <w:rFonts w:ascii="Times New Roman" w:hAnsi="Times New Roman"/>
          <w:sz w:val="28"/>
          <w:szCs w:val="28"/>
          <w:lang w:val="kk-KZ"/>
        </w:rPr>
        <w:t>Регистрация заключения брака (супружества),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xml:space="preserve"> -2294 услуг</w:t>
      </w:r>
    </w:p>
    <w:p w:rsidR="008728D6" w:rsidRPr="00854EE2" w:rsidRDefault="008728D6" w:rsidP="002F3687">
      <w:pPr>
        <w:pStyle w:val="a3"/>
        <w:numPr>
          <w:ilvl w:val="0"/>
          <w:numId w:val="21"/>
        </w:numPr>
        <w:spacing w:line="256" w:lineRule="auto"/>
        <w:rPr>
          <w:rFonts w:ascii="Times New Roman" w:hAnsi="Times New Roman"/>
          <w:sz w:val="28"/>
          <w:szCs w:val="28"/>
          <w:lang w:val="kk-KZ"/>
        </w:rPr>
      </w:pPr>
      <w:r w:rsidRPr="00854EE2">
        <w:rPr>
          <w:rFonts w:ascii="Times New Roman" w:hAnsi="Times New Roman"/>
          <w:sz w:val="28"/>
          <w:szCs w:val="28"/>
          <w:lang w:val="kk-KZ"/>
        </w:rPr>
        <w:t>Выдача повторных свидетельств или справок о регистрации актов гражданского состояния</w:t>
      </w:r>
      <w:r>
        <w:rPr>
          <w:rFonts w:ascii="Times New Roman" w:hAnsi="Times New Roman"/>
          <w:sz w:val="28"/>
          <w:szCs w:val="28"/>
          <w:lang w:val="kk-KZ"/>
        </w:rPr>
        <w:t xml:space="preserve"> – 8756 услуг</w:t>
      </w:r>
    </w:p>
    <w:p w:rsidR="008728D6" w:rsidRPr="00854EE2" w:rsidRDefault="008728D6" w:rsidP="002F3687">
      <w:pPr>
        <w:pStyle w:val="a3"/>
        <w:numPr>
          <w:ilvl w:val="0"/>
          <w:numId w:val="21"/>
        </w:numPr>
        <w:spacing w:line="256" w:lineRule="auto"/>
        <w:rPr>
          <w:rFonts w:ascii="Times New Roman" w:hAnsi="Times New Roman"/>
          <w:sz w:val="28"/>
          <w:szCs w:val="28"/>
          <w:lang w:val="kk-KZ"/>
        </w:rPr>
      </w:pPr>
      <w:r w:rsidRPr="00854EE2">
        <w:rPr>
          <w:rFonts w:ascii="Times New Roman" w:hAnsi="Times New Roman"/>
          <w:sz w:val="28"/>
          <w:szCs w:val="28"/>
          <w:lang w:val="kk-KZ"/>
        </w:rPr>
        <w:t>Регистрация смерти, в том числе внесение изменений, дополнений и исправлений в записи актов гражданского состояния</w:t>
      </w:r>
      <w:r>
        <w:rPr>
          <w:rFonts w:ascii="Times New Roman" w:hAnsi="Times New Roman"/>
          <w:sz w:val="28"/>
          <w:szCs w:val="28"/>
          <w:lang w:val="kk-KZ"/>
        </w:rPr>
        <w:t>- 2654 услуг</w:t>
      </w:r>
    </w:p>
    <w:p w:rsidR="008728D6" w:rsidRPr="00B81912" w:rsidRDefault="008728D6" w:rsidP="002704EA">
      <w:pPr>
        <w:pStyle w:val="a3"/>
        <w:numPr>
          <w:ilvl w:val="0"/>
          <w:numId w:val="21"/>
        </w:numPr>
        <w:spacing w:line="256" w:lineRule="auto"/>
        <w:rPr>
          <w:rFonts w:ascii="Times New Roman" w:hAnsi="Times New Roman"/>
          <w:sz w:val="28"/>
          <w:szCs w:val="28"/>
          <w:lang w:val="kk-KZ"/>
        </w:rPr>
      </w:pPr>
      <w:r w:rsidRPr="00854EE2">
        <w:rPr>
          <w:rFonts w:ascii="Times New Roman" w:hAnsi="Times New Roman"/>
          <w:sz w:val="28"/>
          <w:szCs w:val="28"/>
          <w:lang w:val="kk-KZ"/>
        </w:rPr>
        <w:t>Регистрация расторжения брака (супружества), в том числе внесение изменений, дополнений и исправлений в записи актов граждансокго состояния</w:t>
      </w:r>
      <w:r>
        <w:rPr>
          <w:rFonts w:ascii="Times New Roman" w:hAnsi="Times New Roman"/>
          <w:sz w:val="28"/>
          <w:szCs w:val="28"/>
          <w:lang w:val="kk-KZ"/>
        </w:rPr>
        <w:t xml:space="preserve"> -1587 услуг</w:t>
      </w:r>
    </w:p>
    <w:p w:rsidR="008728D6" w:rsidRPr="00356736" w:rsidRDefault="008728D6" w:rsidP="00356736">
      <w:pPr>
        <w:spacing w:after="0"/>
        <w:jc w:val="both"/>
        <w:rPr>
          <w:rFonts w:ascii="Times New Roman" w:hAnsi="Times New Roman"/>
          <w:sz w:val="28"/>
          <w:szCs w:val="28"/>
        </w:rPr>
      </w:pPr>
      <w:r w:rsidRPr="00356736">
        <w:rPr>
          <w:rFonts w:ascii="Times New Roman" w:hAnsi="Times New Roman"/>
          <w:color w:val="000000"/>
          <w:sz w:val="28"/>
          <w:szCs w:val="28"/>
        </w:rPr>
        <w:t>      Сумма государственной пошлины исчисляется по ставкам, в соответствии со статьей 612 Кодекса Республики Казахстан от 25 декабря 2017 года "О налогах и других обязательных платежах в бюджет (Налоговый кодекс)" и зачисляется по месту совершения юридически значимых действий и (или) выдачи документов уполномоченными государственными органами или должностными лицами.</w:t>
      </w:r>
    </w:p>
    <w:p w:rsidR="008728D6" w:rsidRPr="00356736" w:rsidRDefault="008728D6" w:rsidP="00640777">
      <w:pPr>
        <w:spacing w:after="0"/>
        <w:jc w:val="both"/>
        <w:rPr>
          <w:rFonts w:ascii="Times New Roman" w:hAnsi="Times New Roman"/>
          <w:color w:val="000000"/>
          <w:sz w:val="28"/>
          <w:szCs w:val="28"/>
        </w:rPr>
      </w:pPr>
      <w:r w:rsidRPr="00B81912">
        <w:rPr>
          <w:rFonts w:ascii="Times New Roman" w:hAnsi="Times New Roman"/>
          <w:color w:val="000000"/>
          <w:sz w:val="28"/>
          <w:szCs w:val="28"/>
        </w:rPr>
        <w:t>   </w:t>
      </w:r>
      <w:r w:rsidRPr="00B81912">
        <w:rPr>
          <w:rFonts w:ascii="Times New Roman" w:hAnsi="Times New Roman"/>
          <w:sz w:val="28"/>
          <w:szCs w:val="28"/>
          <w:lang w:val="kk-KZ"/>
        </w:rPr>
        <w:t>На платной основе:</w:t>
      </w:r>
      <w:r w:rsidRPr="00B81912">
        <w:rPr>
          <w:rFonts w:ascii="Times New Roman" w:hAnsi="Times New Roman"/>
          <w:color w:val="000000"/>
          <w:sz w:val="28"/>
          <w:szCs w:val="28"/>
        </w:rPr>
        <w:t xml:space="preserve">   </w:t>
      </w:r>
    </w:p>
    <w:p w:rsidR="008728D6" w:rsidRPr="0084666A" w:rsidRDefault="008728D6" w:rsidP="008B5602">
      <w:pPr>
        <w:spacing w:after="0"/>
        <w:jc w:val="both"/>
        <w:rPr>
          <w:rFonts w:ascii="Times New Roman" w:hAnsi="Times New Roman"/>
        </w:rPr>
      </w:pPr>
      <w:r w:rsidRPr="00B81912">
        <w:rPr>
          <w:rFonts w:ascii="Times New Roman" w:hAnsi="Times New Roman"/>
          <w:color w:val="000000"/>
          <w:sz w:val="28"/>
          <w:szCs w:val="28"/>
          <w:lang w:val="kk-KZ"/>
        </w:rPr>
        <w:t xml:space="preserve"> 1.</w:t>
      </w:r>
      <w:r w:rsidRPr="00B81912">
        <w:rPr>
          <w:rFonts w:ascii="Times New Roman" w:hAnsi="Times New Roman"/>
          <w:color w:val="000000"/>
          <w:sz w:val="28"/>
          <w:szCs w:val="28"/>
        </w:rPr>
        <w:t>    </w:t>
      </w:r>
      <w:r w:rsidRPr="00B81912">
        <w:rPr>
          <w:rFonts w:ascii="Times New Roman" w:hAnsi="Times New Roman"/>
          <w:color w:val="000000"/>
          <w:sz w:val="28"/>
          <w:szCs w:val="28"/>
          <w:lang w:val="kk-KZ"/>
        </w:rPr>
        <w:t xml:space="preserve"> </w:t>
      </w:r>
      <w:r>
        <w:rPr>
          <w:rFonts w:ascii="Times New Roman" w:hAnsi="Times New Roman"/>
          <w:color w:val="000000"/>
          <w:sz w:val="28"/>
          <w:szCs w:val="28"/>
        </w:rPr>
        <w:t xml:space="preserve"> </w:t>
      </w:r>
      <w:r>
        <w:rPr>
          <w:rFonts w:ascii="Times New Roman" w:hAnsi="Times New Roman"/>
          <w:color w:val="000000"/>
          <w:sz w:val="28"/>
          <w:szCs w:val="28"/>
          <w:lang w:val="kk-KZ"/>
        </w:rPr>
        <w:t>В</w:t>
      </w:r>
      <w:proofErr w:type="spellStart"/>
      <w:r w:rsidRPr="00B81912">
        <w:rPr>
          <w:rFonts w:ascii="Times New Roman" w:hAnsi="Times New Roman"/>
          <w:color w:val="000000"/>
          <w:sz w:val="28"/>
          <w:szCs w:val="28"/>
        </w:rPr>
        <w:t>ыдач</w:t>
      </w:r>
      <w:proofErr w:type="spellEnd"/>
      <w:r w:rsidRPr="00B81912">
        <w:rPr>
          <w:rFonts w:ascii="Times New Roman" w:hAnsi="Times New Roman"/>
          <w:color w:val="000000"/>
          <w:sz w:val="28"/>
          <w:szCs w:val="28"/>
          <w:lang w:val="kk-KZ"/>
        </w:rPr>
        <w:t>а</w:t>
      </w:r>
      <w:r>
        <w:rPr>
          <w:rFonts w:ascii="Times New Roman" w:hAnsi="Times New Roman"/>
          <w:color w:val="000000"/>
          <w:sz w:val="28"/>
          <w:szCs w:val="28"/>
          <w:lang w:val="kk-KZ"/>
        </w:rPr>
        <w:t xml:space="preserve"> повторных </w:t>
      </w:r>
      <w:r w:rsidRPr="00B81912">
        <w:rPr>
          <w:rFonts w:ascii="Times New Roman" w:hAnsi="Times New Roman"/>
          <w:color w:val="000000"/>
          <w:sz w:val="28"/>
          <w:szCs w:val="28"/>
        </w:rPr>
        <w:t xml:space="preserve"> свидетельств</w:t>
      </w:r>
      <w:r w:rsidRPr="00B81912">
        <w:rPr>
          <w:rFonts w:ascii="Times New Roman" w:hAnsi="Times New Roman"/>
          <w:color w:val="000000"/>
          <w:sz w:val="28"/>
          <w:szCs w:val="28"/>
          <w:lang w:val="kk-KZ"/>
        </w:rPr>
        <w:t xml:space="preserve"> </w:t>
      </w:r>
      <w:r w:rsidRPr="00B81912">
        <w:rPr>
          <w:rFonts w:ascii="Times New Roman" w:hAnsi="Times New Roman"/>
          <w:color w:val="000000"/>
          <w:sz w:val="28"/>
          <w:szCs w:val="28"/>
        </w:rPr>
        <w:t xml:space="preserve"> в связи с изменением, дополнением, исправлением и восстановлением записи акта о рождении</w:t>
      </w:r>
      <w:r>
        <w:rPr>
          <w:rFonts w:ascii="Times New Roman" w:hAnsi="Times New Roman"/>
          <w:color w:val="000000"/>
          <w:sz w:val="28"/>
          <w:szCs w:val="28"/>
          <w:lang w:val="kk-KZ"/>
        </w:rPr>
        <w:t>, о заключении брака, об установлении отцовства, о смерти, об</w:t>
      </w:r>
      <w:r w:rsidRPr="003D174A">
        <w:rPr>
          <w:rFonts w:ascii="Times New Roman" w:hAnsi="Times New Roman"/>
          <w:color w:val="000000"/>
          <w:sz w:val="28"/>
          <w:szCs w:val="28"/>
          <w:lang w:val="kk-KZ"/>
        </w:rPr>
        <w:t xml:space="preserve"> </w:t>
      </w:r>
      <w:r>
        <w:rPr>
          <w:rFonts w:ascii="Times New Roman" w:hAnsi="Times New Roman"/>
          <w:color w:val="000000"/>
          <w:sz w:val="28"/>
          <w:szCs w:val="28"/>
          <w:lang w:val="kk-KZ"/>
        </w:rPr>
        <w:t>усыновлении</w:t>
      </w:r>
      <w:r>
        <w:rPr>
          <w:rFonts w:ascii="Times New Roman" w:hAnsi="Times New Roman"/>
          <w:color w:val="000000"/>
          <w:sz w:val="28"/>
          <w:szCs w:val="28"/>
        </w:rPr>
        <w:t>(</w:t>
      </w:r>
      <w:proofErr w:type="spellStart"/>
      <w:r>
        <w:rPr>
          <w:rFonts w:ascii="Times New Roman" w:hAnsi="Times New Roman"/>
          <w:color w:val="000000"/>
          <w:sz w:val="28"/>
          <w:szCs w:val="28"/>
        </w:rPr>
        <w:t>удочерени</w:t>
      </w:r>
      <w:proofErr w:type="spellEnd"/>
      <w:r>
        <w:rPr>
          <w:rFonts w:ascii="Times New Roman" w:hAnsi="Times New Roman"/>
          <w:color w:val="000000"/>
          <w:sz w:val="28"/>
          <w:szCs w:val="28"/>
          <w:lang w:val="kk-KZ"/>
        </w:rPr>
        <w:t>и</w:t>
      </w:r>
      <w:r w:rsidRPr="00B81912">
        <w:rPr>
          <w:rFonts w:ascii="Times New Roman" w:hAnsi="Times New Roman"/>
          <w:color w:val="000000"/>
          <w:sz w:val="28"/>
          <w:szCs w:val="28"/>
        </w:rPr>
        <w:t>)</w:t>
      </w:r>
      <w:r>
        <w:rPr>
          <w:rFonts w:ascii="Times New Roman" w:hAnsi="Times New Roman"/>
          <w:color w:val="000000"/>
          <w:sz w:val="28"/>
          <w:szCs w:val="28"/>
          <w:lang w:val="kk-KZ"/>
        </w:rPr>
        <w:t>, о расторжении брака</w:t>
      </w:r>
      <w:r w:rsidRPr="00B81912">
        <w:rPr>
          <w:rFonts w:ascii="Times New Roman" w:hAnsi="Times New Roman"/>
          <w:color w:val="000000"/>
          <w:sz w:val="28"/>
          <w:szCs w:val="28"/>
        </w:rPr>
        <w:t xml:space="preserve"> </w:t>
      </w:r>
      <w:r>
        <w:rPr>
          <w:rFonts w:ascii="Times New Roman" w:hAnsi="Times New Roman"/>
          <w:color w:val="000000"/>
          <w:sz w:val="28"/>
          <w:szCs w:val="28"/>
          <w:lang w:val="kk-KZ"/>
        </w:rPr>
        <w:t xml:space="preserve">, о перемене имени,  фамилии и отчества </w:t>
      </w:r>
      <w:r w:rsidRPr="0084666A">
        <w:rPr>
          <w:rFonts w:ascii="Times New Roman" w:hAnsi="Times New Roman"/>
          <w:color w:val="000000"/>
          <w:sz w:val="28"/>
        </w:rPr>
        <w:t>взимается государственная пошлина в размере 0,5 месячного расчетного показателя.</w:t>
      </w:r>
    </w:p>
    <w:p w:rsidR="008728D6" w:rsidRPr="00C77FB3" w:rsidRDefault="008728D6" w:rsidP="0084666A">
      <w:pPr>
        <w:pStyle w:val="a3"/>
        <w:spacing w:after="0" w:line="240" w:lineRule="auto"/>
        <w:ind w:left="0"/>
        <w:rPr>
          <w:rFonts w:ascii="Times New Roman" w:hAnsi="Times New Roman"/>
          <w:color w:val="000000"/>
          <w:sz w:val="28"/>
          <w:szCs w:val="28"/>
          <w:lang w:val="kk-KZ"/>
        </w:rPr>
      </w:pPr>
      <w:r>
        <w:rPr>
          <w:rFonts w:ascii="Times New Roman" w:hAnsi="Times New Roman"/>
          <w:color w:val="000000"/>
          <w:sz w:val="28"/>
          <w:szCs w:val="28"/>
          <w:lang w:val="kk-KZ"/>
        </w:rPr>
        <w:t xml:space="preserve">2.       </w:t>
      </w:r>
      <w:r w:rsidRPr="00B81912">
        <w:rPr>
          <w:rFonts w:ascii="Times New Roman" w:hAnsi="Times New Roman"/>
          <w:sz w:val="28"/>
          <w:szCs w:val="28"/>
          <w:lang w:val="kk-KZ"/>
        </w:rPr>
        <w:t xml:space="preserve">Регистрация заключения брака </w:t>
      </w:r>
      <w:r w:rsidRPr="00C52371">
        <w:rPr>
          <w:rFonts w:ascii="Times New Roman" w:hAnsi="Times New Roman"/>
          <w:color w:val="000000"/>
          <w:sz w:val="28"/>
        </w:rPr>
        <w:t>взимается государственная пошлина в размере 1 (одного) месячного расчетного</w:t>
      </w:r>
      <w:r>
        <w:rPr>
          <w:rFonts w:ascii="Times New Roman" w:hAnsi="Times New Roman"/>
          <w:color w:val="000000"/>
          <w:sz w:val="28"/>
          <w:lang w:val="kk-KZ"/>
        </w:rPr>
        <w:t xml:space="preserve"> показателя</w:t>
      </w:r>
    </w:p>
    <w:p w:rsidR="008728D6" w:rsidRPr="008B5602" w:rsidRDefault="008728D6" w:rsidP="008B5602">
      <w:pPr>
        <w:spacing w:after="0"/>
        <w:jc w:val="both"/>
        <w:rPr>
          <w:rFonts w:ascii="Times New Roman" w:hAnsi="Times New Roman"/>
        </w:rPr>
      </w:pPr>
      <w:r>
        <w:rPr>
          <w:rFonts w:ascii="Times New Roman" w:hAnsi="Times New Roman"/>
          <w:sz w:val="28"/>
          <w:szCs w:val="28"/>
          <w:lang w:val="kk-KZ"/>
        </w:rPr>
        <w:t xml:space="preserve">3.  </w:t>
      </w:r>
      <w:r w:rsidRPr="00B81912">
        <w:rPr>
          <w:rFonts w:ascii="Times New Roman" w:hAnsi="Times New Roman"/>
          <w:sz w:val="28"/>
          <w:szCs w:val="28"/>
          <w:lang w:val="kk-KZ"/>
        </w:rPr>
        <w:t xml:space="preserve"> Выдача повторных свидетельств или справок о регистрации актов гражданского состояния</w:t>
      </w:r>
      <w:r>
        <w:rPr>
          <w:rFonts w:ascii="Times New Roman" w:hAnsi="Times New Roman"/>
          <w:sz w:val="28"/>
          <w:szCs w:val="28"/>
          <w:lang w:val="kk-KZ"/>
        </w:rPr>
        <w:t>.</w:t>
      </w:r>
      <w:r>
        <w:rPr>
          <w:color w:val="000000"/>
          <w:sz w:val="28"/>
        </w:rPr>
        <w:t xml:space="preserve">  </w:t>
      </w:r>
      <w:r w:rsidRPr="008B5602">
        <w:rPr>
          <w:rFonts w:ascii="Times New Roman" w:hAnsi="Times New Roman"/>
          <w:color w:val="000000"/>
          <w:sz w:val="28"/>
        </w:rPr>
        <w:t>Сумма государственной пошлины взимается в следующих размерах:</w:t>
      </w:r>
    </w:p>
    <w:p w:rsidR="008728D6" w:rsidRPr="008B5602" w:rsidRDefault="008728D6" w:rsidP="008B5602">
      <w:pPr>
        <w:spacing w:after="0"/>
        <w:jc w:val="both"/>
        <w:rPr>
          <w:rFonts w:ascii="Times New Roman" w:hAnsi="Times New Roman"/>
        </w:rPr>
      </w:pPr>
      <w:r w:rsidRPr="008B5602">
        <w:rPr>
          <w:rFonts w:ascii="Times New Roman" w:hAnsi="Times New Roman"/>
          <w:color w:val="000000"/>
          <w:sz w:val="28"/>
        </w:rPr>
        <w:lastRenderedPageBreak/>
        <w:t xml:space="preserve">      1) за выдачу повторных свидетельств о регистрации актов гражданского состояния – </w:t>
      </w:r>
      <w:proofErr w:type="gramStart"/>
      <w:r w:rsidRPr="008B5602">
        <w:rPr>
          <w:rFonts w:ascii="Times New Roman" w:hAnsi="Times New Roman"/>
          <w:color w:val="000000"/>
          <w:sz w:val="28"/>
        </w:rPr>
        <w:t>1 месячный</w:t>
      </w:r>
      <w:proofErr w:type="gramEnd"/>
      <w:r w:rsidRPr="008B5602">
        <w:rPr>
          <w:rFonts w:ascii="Times New Roman" w:hAnsi="Times New Roman"/>
          <w:color w:val="000000"/>
          <w:sz w:val="28"/>
        </w:rPr>
        <w:t xml:space="preserve"> расчетный показатель (далее – МРП);</w:t>
      </w:r>
    </w:p>
    <w:p w:rsidR="008728D6" w:rsidRPr="008B5602" w:rsidRDefault="008728D6" w:rsidP="008B5602">
      <w:pPr>
        <w:spacing w:after="0"/>
        <w:jc w:val="both"/>
        <w:rPr>
          <w:rFonts w:ascii="Times New Roman" w:hAnsi="Times New Roman"/>
        </w:rPr>
      </w:pPr>
      <w:r w:rsidRPr="008B5602">
        <w:rPr>
          <w:rFonts w:ascii="Times New Roman" w:hAnsi="Times New Roman"/>
          <w:color w:val="000000"/>
          <w:sz w:val="28"/>
        </w:rPr>
        <w:t>      2) за выдачу справок о регистрации актов гражданского состояния – 0,3 МРП;</w:t>
      </w:r>
    </w:p>
    <w:p w:rsidR="008728D6" w:rsidRPr="008B5602" w:rsidRDefault="008728D6" w:rsidP="008B5602">
      <w:pPr>
        <w:spacing w:after="0"/>
        <w:jc w:val="both"/>
        <w:rPr>
          <w:rFonts w:ascii="Times New Roman" w:hAnsi="Times New Roman"/>
        </w:rPr>
      </w:pPr>
      <w:r w:rsidRPr="008B5602">
        <w:rPr>
          <w:rFonts w:ascii="Times New Roman" w:hAnsi="Times New Roman"/>
          <w:color w:val="000000"/>
          <w:sz w:val="28"/>
        </w:rPr>
        <w:t>      3) за истребование свидетельств о регистрации актов гражданского состояния из стран СНГ – 0,5 МРП;</w:t>
      </w:r>
    </w:p>
    <w:p w:rsidR="008728D6" w:rsidRPr="008B5602" w:rsidRDefault="008728D6" w:rsidP="008B5602">
      <w:pPr>
        <w:spacing w:after="0"/>
        <w:jc w:val="both"/>
        <w:rPr>
          <w:rFonts w:ascii="Times New Roman" w:hAnsi="Times New Roman"/>
          <w:sz w:val="28"/>
          <w:szCs w:val="28"/>
          <w:lang w:val="kk-KZ"/>
        </w:rPr>
      </w:pPr>
      <w:r w:rsidRPr="008B5602">
        <w:rPr>
          <w:rFonts w:ascii="Times New Roman" w:hAnsi="Times New Roman"/>
          <w:sz w:val="28"/>
          <w:szCs w:val="28"/>
        </w:rPr>
        <w:t>      4) за истребование свидетельств о регистрации актов гражданского состояния из иностранных государств, за исключением стран СНГ – 1 МРП.</w:t>
      </w:r>
    </w:p>
    <w:p w:rsidR="008728D6" w:rsidRPr="0084666A" w:rsidRDefault="008728D6" w:rsidP="0084666A">
      <w:pPr>
        <w:pStyle w:val="a3"/>
        <w:spacing w:after="0" w:line="240" w:lineRule="auto"/>
        <w:ind w:left="0"/>
        <w:rPr>
          <w:rFonts w:ascii="Times New Roman" w:hAnsi="Times New Roman"/>
          <w:sz w:val="28"/>
          <w:szCs w:val="28"/>
          <w:lang w:val="kk-KZ"/>
        </w:rPr>
      </w:pPr>
      <w:r w:rsidRPr="0084666A">
        <w:rPr>
          <w:rFonts w:ascii="Times New Roman" w:hAnsi="Times New Roman"/>
          <w:sz w:val="28"/>
          <w:szCs w:val="28"/>
          <w:lang w:val="kk-KZ"/>
        </w:rPr>
        <w:t>4.     Регистрация перемены имени, отчества, фамилии,</w:t>
      </w:r>
      <w:r w:rsidRPr="0084666A">
        <w:rPr>
          <w:rFonts w:ascii="Times New Roman" w:hAnsi="Times New Roman"/>
          <w:sz w:val="28"/>
          <w:szCs w:val="28"/>
        </w:rPr>
        <w:t xml:space="preserve"> взимается государственная пошлина в размере – 2 месячных расчетных показателя</w:t>
      </w:r>
      <w:r w:rsidRPr="0084666A">
        <w:rPr>
          <w:rFonts w:ascii="Times New Roman" w:hAnsi="Times New Roman"/>
          <w:sz w:val="28"/>
          <w:szCs w:val="28"/>
          <w:lang w:val="kk-KZ"/>
        </w:rPr>
        <w:t xml:space="preserve"> </w:t>
      </w:r>
    </w:p>
    <w:p w:rsidR="008728D6" w:rsidRPr="0084666A" w:rsidRDefault="008728D6" w:rsidP="0084666A">
      <w:pPr>
        <w:pStyle w:val="a3"/>
        <w:spacing w:after="0" w:line="240" w:lineRule="auto"/>
        <w:ind w:left="0"/>
        <w:rPr>
          <w:rFonts w:ascii="Times New Roman" w:hAnsi="Times New Roman"/>
          <w:sz w:val="28"/>
          <w:szCs w:val="28"/>
          <w:lang w:val="kk-KZ"/>
        </w:rPr>
      </w:pPr>
      <w:r w:rsidRPr="0084666A">
        <w:rPr>
          <w:rFonts w:ascii="Times New Roman" w:hAnsi="Times New Roman"/>
          <w:sz w:val="28"/>
          <w:szCs w:val="28"/>
          <w:lang w:val="kk-KZ"/>
        </w:rPr>
        <w:t xml:space="preserve"> 5.   </w:t>
      </w:r>
      <w:r w:rsidRPr="0084666A">
        <w:rPr>
          <w:rFonts w:ascii="Times New Roman" w:hAnsi="Times New Roman"/>
          <w:sz w:val="28"/>
          <w:szCs w:val="28"/>
        </w:rPr>
        <w:t> </w:t>
      </w:r>
      <w:r w:rsidRPr="0084666A">
        <w:rPr>
          <w:rFonts w:ascii="Times New Roman" w:hAnsi="Times New Roman"/>
          <w:sz w:val="28"/>
          <w:szCs w:val="28"/>
          <w:lang w:val="kk-KZ"/>
        </w:rPr>
        <w:t>З</w:t>
      </w:r>
      <w:r w:rsidRPr="0084666A">
        <w:rPr>
          <w:rFonts w:ascii="Times New Roman" w:hAnsi="Times New Roman"/>
          <w:sz w:val="28"/>
          <w:szCs w:val="28"/>
        </w:rPr>
        <w:t>а регистрацию усыновления (удочерения) иностранными гражданами      взимается государственная пошлина в размере – 2 месячных расчетных показателя</w:t>
      </w:r>
    </w:p>
    <w:p w:rsidR="008728D6" w:rsidRDefault="008728D6" w:rsidP="0084666A">
      <w:pPr>
        <w:pStyle w:val="a3"/>
        <w:spacing w:after="0" w:line="240" w:lineRule="auto"/>
        <w:ind w:left="0"/>
        <w:rPr>
          <w:rFonts w:ascii="Times New Roman" w:hAnsi="Times New Roman"/>
          <w:sz w:val="28"/>
          <w:szCs w:val="28"/>
          <w:lang w:val="kk-KZ"/>
        </w:rPr>
      </w:pPr>
      <w:r>
        <w:rPr>
          <w:rFonts w:ascii="Times New Roman" w:hAnsi="Times New Roman"/>
          <w:sz w:val="28"/>
          <w:szCs w:val="28"/>
          <w:lang w:val="kk-KZ"/>
        </w:rPr>
        <w:t xml:space="preserve"> 6  </w:t>
      </w:r>
      <w:r w:rsidRPr="00052211">
        <w:rPr>
          <w:rFonts w:ascii="Times New Roman" w:hAnsi="Times New Roman"/>
          <w:sz w:val="28"/>
          <w:szCs w:val="28"/>
          <w:lang w:val="kk-KZ"/>
        </w:rPr>
        <w:t>Регистрация расторжения брака (супружества</w:t>
      </w:r>
      <w:r>
        <w:rPr>
          <w:rFonts w:ascii="Times New Roman" w:hAnsi="Times New Roman"/>
          <w:sz w:val="28"/>
          <w:szCs w:val="28"/>
          <w:lang w:val="kk-KZ"/>
        </w:rPr>
        <w:t>)</w:t>
      </w:r>
    </w:p>
    <w:p w:rsidR="008728D6" w:rsidRPr="00177C02" w:rsidRDefault="008728D6" w:rsidP="00177C02">
      <w:pPr>
        <w:spacing w:after="0"/>
        <w:jc w:val="both"/>
        <w:rPr>
          <w:rFonts w:ascii="Times New Roman" w:hAnsi="Times New Roman"/>
        </w:rPr>
      </w:pPr>
      <w:r w:rsidRPr="00177C02">
        <w:rPr>
          <w:rFonts w:ascii="Times New Roman" w:hAnsi="Times New Roman"/>
          <w:color w:val="000000"/>
          <w:sz w:val="28"/>
        </w:rPr>
        <w:t>      За регистрацию расторжения брака государственная пошлина взимается в следующих размерах:</w:t>
      </w:r>
    </w:p>
    <w:p w:rsidR="008728D6" w:rsidRPr="00177C02" w:rsidRDefault="008728D6" w:rsidP="00177C02">
      <w:pPr>
        <w:spacing w:after="0"/>
        <w:jc w:val="both"/>
        <w:rPr>
          <w:rFonts w:ascii="Times New Roman" w:hAnsi="Times New Roman"/>
        </w:rPr>
      </w:pPr>
      <w:r w:rsidRPr="00177C02">
        <w:rPr>
          <w:rFonts w:ascii="Times New Roman" w:hAnsi="Times New Roman"/>
          <w:color w:val="000000"/>
          <w:sz w:val="28"/>
        </w:rPr>
        <w:t>      1) по взаимному согласию супругов, не имеющих несовершеннолетних детей – 2 месячных расчетных показателя (далее – МРП);</w:t>
      </w:r>
    </w:p>
    <w:p w:rsidR="008728D6" w:rsidRPr="00177C02" w:rsidRDefault="008728D6" w:rsidP="00177C02">
      <w:pPr>
        <w:spacing w:after="0"/>
        <w:jc w:val="both"/>
        <w:rPr>
          <w:rFonts w:ascii="Times New Roman" w:hAnsi="Times New Roman"/>
        </w:rPr>
      </w:pPr>
      <w:r w:rsidRPr="00177C02">
        <w:rPr>
          <w:rFonts w:ascii="Times New Roman" w:hAnsi="Times New Roman"/>
          <w:color w:val="000000"/>
          <w:sz w:val="28"/>
        </w:rPr>
        <w:t>      1) на основании решения суда – 1,5 МРП (с одного или обоих супругов);</w:t>
      </w:r>
    </w:p>
    <w:p w:rsidR="008728D6" w:rsidRPr="00177C02" w:rsidRDefault="008728D6" w:rsidP="00177C02">
      <w:pPr>
        <w:spacing w:after="0"/>
        <w:jc w:val="both"/>
        <w:rPr>
          <w:rFonts w:ascii="Times New Roman" w:hAnsi="Times New Roman"/>
        </w:rPr>
      </w:pPr>
      <w:r w:rsidRPr="00177C02">
        <w:rPr>
          <w:rFonts w:ascii="Times New Roman" w:hAnsi="Times New Roman"/>
          <w:color w:val="000000"/>
          <w:sz w:val="28"/>
        </w:rPr>
        <w:t>      3) на основании решения суда с лицами, признанными безвестно отсутствующим, недееспособным или осужденным за совершение преступления к лишению свободы на срок не менее трех лет – 0,1 МРП.</w:t>
      </w:r>
    </w:p>
    <w:p w:rsidR="008728D6" w:rsidRPr="00177C02" w:rsidRDefault="008728D6" w:rsidP="0084666A">
      <w:pPr>
        <w:pStyle w:val="a3"/>
        <w:spacing w:after="0" w:line="240" w:lineRule="auto"/>
        <w:ind w:left="0"/>
      </w:pPr>
    </w:p>
    <w:p w:rsidR="008728D6" w:rsidRPr="0084666A" w:rsidRDefault="008728D6" w:rsidP="0084666A">
      <w:pPr>
        <w:spacing w:after="0"/>
        <w:jc w:val="both"/>
        <w:rPr>
          <w:rFonts w:ascii="Times New Roman" w:hAnsi="Times New Roman"/>
        </w:rPr>
      </w:pPr>
      <w:r>
        <w:rPr>
          <w:rFonts w:ascii="Times New Roman" w:hAnsi="Times New Roman"/>
          <w:sz w:val="28"/>
          <w:szCs w:val="28"/>
          <w:lang w:val="kk-KZ"/>
        </w:rPr>
        <w:t xml:space="preserve"> 7.</w:t>
      </w:r>
      <w:r w:rsidRPr="008B5602">
        <w:rPr>
          <w:rFonts w:ascii="Times New Roman" w:hAnsi="Times New Roman"/>
          <w:sz w:val="28"/>
          <w:szCs w:val="28"/>
          <w:lang w:val="kk-KZ"/>
        </w:rPr>
        <w:t>. Восстановление записей актов гражданского состояния</w:t>
      </w:r>
      <w:r>
        <w:rPr>
          <w:rFonts w:ascii="Times New Roman" w:hAnsi="Times New Roman"/>
          <w:sz w:val="28"/>
          <w:szCs w:val="28"/>
          <w:lang w:val="kk-KZ"/>
        </w:rPr>
        <w:t>,</w:t>
      </w:r>
      <w:r w:rsidRPr="0084666A">
        <w:rPr>
          <w:color w:val="000000"/>
          <w:sz w:val="28"/>
        </w:rPr>
        <w:t xml:space="preserve"> </w:t>
      </w:r>
      <w:r w:rsidRPr="0084666A">
        <w:rPr>
          <w:rFonts w:ascii="Times New Roman" w:hAnsi="Times New Roman"/>
          <w:color w:val="000000"/>
          <w:sz w:val="28"/>
        </w:rPr>
        <w:t>взимается государственная пошлина в размере 0,5 месячных расчетных показателей.</w:t>
      </w:r>
    </w:p>
    <w:p w:rsidR="008728D6" w:rsidRPr="0084666A" w:rsidRDefault="008728D6" w:rsidP="0084666A">
      <w:pPr>
        <w:pStyle w:val="a3"/>
        <w:spacing w:after="0" w:line="240" w:lineRule="auto"/>
        <w:ind w:left="0"/>
        <w:rPr>
          <w:lang w:val="kk-KZ"/>
        </w:rPr>
      </w:pPr>
      <w:r>
        <w:rPr>
          <w:rFonts w:ascii="Times New Roman" w:hAnsi="Times New Roman"/>
          <w:sz w:val="28"/>
          <w:szCs w:val="28"/>
          <w:lang w:val="kk-KZ"/>
        </w:rPr>
        <w:t xml:space="preserve">  </w:t>
      </w:r>
    </w:p>
    <w:p w:rsidR="008728D6" w:rsidRPr="0084666A" w:rsidRDefault="008728D6" w:rsidP="0084666A">
      <w:pPr>
        <w:spacing w:after="0"/>
        <w:jc w:val="both"/>
        <w:rPr>
          <w:rFonts w:ascii="Times New Roman" w:hAnsi="Times New Roman"/>
          <w:sz w:val="28"/>
          <w:szCs w:val="28"/>
          <w:lang w:val="kk-KZ"/>
        </w:rPr>
      </w:pPr>
      <w:r w:rsidRPr="0084666A">
        <w:rPr>
          <w:rFonts w:ascii="Times New Roman" w:hAnsi="Times New Roman"/>
          <w:sz w:val="28"/>
          <w:szCs w:val="28"/>
          <w:lang w:val="kk-KZ"/>
        </w:rPr>
        <w:t xml:space="preserve">      Все 10 стандартов  утверждены. </w:t>
      </w:r>
    </w:p>
    <w:p w:rsidR="008728D6" w:rsidRPr="00B81912" w:rsidRDefault="008728D6" w:rsidP="005053C1">
      <w:pPr>
        <w:pStyle w:val="a3"/>
        <w:spacing w:after="0" w:line="256" w:lineRule="auto"/>
        <w:ind w:left="0"/>
        <w:rPr>
          <w:rFonts w:ascii="Times New Roman" w:hAnsi="Times New Roman"/>
          <w:sz w:val="28"/>
          <w:szCs w:val="28"/>
          <w:lang w:val="kk-KZ"/>
        </w:rPr>
      </w:pPr>
      <w:r w:rsidRPr="00B81912">
        <w:rPr>
          <w:rFonts w:ascii="Times New Roman" w:hAnsi="Times New Roman"/>
          <w:sz w:val="28"/>
          <w:szCs w:val="28"/>
          <w:lang w:val="kk-KZ"/>
        </w:rPr>
        <w:t xml:space="preserve">      Количество отказов в предоставления   услуг всего </w:t>
      </w:r>
      <w:r w:rsidRPr="0095154B">
        <w:rPr>
          <w:rFonts w:ascii="Times New Roman" w:hAnsi="Times New Roman"/>
          <w:b/>
          <w:sz w:val="28"/>
          <w:szCs w:val="28"/>
          <w:lang w:val="kk-KZ"/>
        </w:rPr>
        <w:t>– 403</w:t>
      </w:r>
      <w:r w:rsidRPr="00B81912">
        <w:rPr>
          <w:rFonts w:ascii="Times New Roman" w:hAnsi="Times New Roman"/>
          <w:sz w:val="28"/>
          <w:szCs w:val="28"/>
          <w:lang w:val="kk-KZ"/>
        </w:rPr>
        <w:t xml:space="preserve"> из них :</w:t>
      </w:r>
    </w:p>
    <w:p w:rsidR="008728D6" w:rsidRPr="00B81912" w:rsidRDefault="008728D6" w:rsidP="005053C1">
      <w:pPr>
        <w:pStyle w:val="a3"/>
        <w:spacing w:after="0" w:line="256" w:lineRule="auto"/>
        <w:ind w:left="0"/>
        <w:rPr>
          <w:rFonts w:ascii="Times New Roman" w:hAnsi="Times New Roman"/>
          <w:sz w:val="28"/>
          <w:szCs w:val="28"/>
          <w:lang w:val="kk-KZ"/>
        </w:rPr>
      </w:pPr>
      <w:r w:rsidRPr="00B81912">
        <w:rPr>
          <w:rFonts w:ascii="Times New Roman" w:hAnsi="Times New Roman"/>
          <w:sz w:val="28"/>
          <w:szCs w:val="28"/>
          <w:lang w:val="kk-KZ"/>
        </w:rPr>
        <w:t xml:space="preserve"> электронном виде </w:t>
      </w:r>
      <w:r w:rsidRPr="0095154B">
        <w:rPr>
          <w:rFonts w:ascii="Times New Roman" w:hAnsi="Times New Roman"/>
          <w:b/>
          <w:sz w:val="28"/>
          <w:szCs w:val="28"/>
          <w:lang w:val="kk-KZ"/>
        </w:rPr>
        <w:t>– 64</w:t>
      </w:r>
      <w:r>
        <w:rPr>
          <w:rFonts w:ascii="Times New Roman" w:hAnsi="Times New Roman"/>
          <w:sz w:val="28"/>
          <w:szCs w:val="28"/>
          <w:lang w:val="kk-KZ"/>
        </w:rPr>
        <w:t xml:space="preserve">, </w:t>
      </w:r>
      <w:r w:rsidRPr="00B81912">
        <w:rPr>
          <w:rFonts w:ascii="Times New Roman" w:hAnsi="Times New Roman"/>
          <w:sz w:val="28"/>
          <w:szCs w:val="28"/>
          <w:lang w:val="kk-KZ"/>
        </w:rPr>
        <w:t xml:space="preserve"> бумажном виде </w:t>
      </w:r>
      <w:r w:rsidRPr="0095154B">
        <w:rPr>
          <w:rFonts w:ascii="Times New Roman" w:hAnsi="Times New Roman"/>
          <w:b/>
          <w:sz w:val="28"/>
          <w:szCs w:val="28"/>
          <w:lang w:val="kk-KZ"/>
        </w:rPr>
        <w:t>– 339</w:t>
      </w:r>
      <w:r w:rsidRPr="00B81912">
        <w:rPr>
          <w:rFonts w:ascii="Times New Roman" w:hAnsi="Times New Roman"/>
          <w:sz w:val="28"/>
          <w:szCs w:val="28"/>
          <w:lang w:val="kk-KZ"/>
        </w:rPr>
        <w:t>.</w:t>
      </w:r>
    </w:p>
    <w:p w:rsidR="008728D6" w:rsidRPr="00B81912" w:rsidRDefault="008728D6" w:rsidP="008A409B">
      <w:pPr>
        <w:spacing w:after="0"/>
        <w:jc w:val="both"/>
        <w:rPr>
          <w:rFonts w:ascii="Times New Roman" w:hAnsi="Times New Roman"/>
          <w:sz w:val="28"/>
          <w:szCs w:val="28"/>
          <w:lang w:val="kk-KZ"/>
        </w:rPr>
      </w:pPr>
      <w:r>
        <w:rPr>
          <w:rFonts w:ascii="Times New Roman" w:hAnsi="Times New Roman"/>
          <w:sz w:val="28"/>
          <w:szCs w:val="28"/>
          <w:lang w:val="kk-KZ"/>
        </w:rPr>
        <w:t xml:space="preserve">      </w:t>
      </w:r>
      <w:r w:rsidRPr="00B81912">
        <w:rPr>
          <w:rFonts w:ascii="Times New Roman" w:hAnsi="Times New Roman"/>
          <w:sz w:val="28"/>
          <w:szCs w:val="28"/>
          <w:lang w:val="kk-KZ"/>
        </w:rPr>
        <w:t>Социально значимых проблемных вопросов при оказании государственных услуг не возникает. Нарушений сроков оказания государственных услуг не допущено. При оказании государственных услуг жалоб со стороны населения не поступало.  Сроки по оказанию госуслуг строго соблюдаются.</w:t>
      </w:r>
    </w:p>
    <w:p w:rsidR="008728D6" w:rsidRPr="00B81912" w:rsidRDefault="008728D6" w:rsidP="005457CA">
      <w:pPr>
        <w:spacing w:after="0"/>
        <w:jc w:val="both"/>
        <w:rPr>
          <w:rFonts w:ascii="Times New Roman" w:hAnsi="Times New Roman"/>
          <w:sz w:val="28"/>
          <w:szCs w:val="28"/>
          <w:lang w:val="kk-KZ"/>
        </w:rPr>
      </w:pPr>
      <w:r w:rsidRPr="00B81912">
        <w:rPr>
          <w:rFonts w:ascii="Times New Roman" w:hAnsi="Times New Roman"/>
          <w:sz w:val="28"/>
          <w:szCs w:val="28"/>
          <w:lang w:val="kk-KZ"/>
        </w:rPr>
        <w:t xml:space="preserve">      Здания Центров обслуживания населения, а также Депаратамента юстиции, в котором расположен отдел РАГС города Петропавловска, оборудованы необходимыми кнопками вызова сотрудников ЦОН, а также специальными пандусами для лиц с ограниченными возможностями при получении государственных услуг. Должностными инструкциями за всеми специалистами  закреплена персональ</w:t>
      </w:r>
      <w:r>
        <w:rPr>
          <w:rFonts w:ascii="Times New Roman" w:hAnsi="Times New Roman"/>
          <w:sz w:val="28"/>
          <w:szCs w:val="28"/>
          <w:lang w:val="kk-KZ"/>
        </w:rPr>
        <w:t>ная ответственность за качество и своевременность</w:t>
      </w:r>
      <w:r w:rsidRPr="00B81912">
        <w:rPr>
          <w:rFonts w:ascii="Times New Roman" w:hAnsi="Times New Roman"/>
          <w:sz w:val="28"/>
          <w:szCs w:val="28"/>
          <w:lang w:val="kk-KZ"/>
        </w:rPr>
        <w:t xml:space="preserve"> оказания государственных услуг.</w:t>
      </w:r>
    </w:p>
    <w:p w:rsidR="008728D6" w:rsidRPr="00B81912" w:rsidRDefault="008728D6" w:rsidP="001765F5">
      <w:pPr>
        <w:spacing w:after="0"/>
        <w:jc w:val="both"/>
        <w:rPr>
          <w:rFonts w:ascii="Times New Roman" w:hAnsi="Times New Roman"/>
          <w:sz w:val="28"/>
          <w:szCs w:val="28"/>
          <w:lang w:val="kk-KZ"/>
        </w:rPr>
      </w:pPr>
      <w:r w:rsidRPr="00B81912">
        <w:rPr>
          <w:rFonts w:ascii="Times New Roman" w:hAnsi="Times New Roman"/>
          <w:sz w:val="28"/>
          <w:szCs w:val="28"/>
          <w:lang w:val="kk-KZ"/>
        </w:rPr>
        <w:lastRenderedPageBreak/>
        <w:t xml:space="preserve">       Информация о порядке оказания государственных</w:t>
      </w:r>
      <w:r>
        <w:rPr>
          <w:rFonts w:ascii="Times New Roman" w:hAnsi="Times New Roman"/>
          <w:sz w:val="28"/>
          <w:szCs w:val="28"/>
          <w:lang w:val="kk-KZ"/>
        </w:rPr>
        <w:t xml:space="preserve"> услуг (стандартах </w:t>
      </w:r>
      <w:r w:rsidRPr="00B81912">
        <w:rPr>
          <w:rFonts w:ascii="Times New Roman" w:hAnsi="Times New Roman"/>
          <w:sz w:val="28"/>
          <w:szCs w:val="28"/>
          <w:lang w:val="kk-KZ"/>
        </w:rPr>
        <w:t xml:space="preserve">) расположена на сайте электронного правительства, на информационных стендах, расположенных в ЦОН, в отделе РАГС, на официальном Интернет-ресурсе акимата города  Петропавловска». Также на сайте опубликован телефон доверия и график приема.      </w:t>
      </w:r>
    </w:p>
    <w:p w:rsidR="008728D6" w:rsidRPr="00B81912" w:rsidRDefault="008728D6" w:rsidP="005457CA">
      <w:pPr>
        <w:spacing w:after="0"/>
        <w:jc w:val="both"/>
        <w:rPr>
          <w:rFonts w:ascii="Times New Roman" w:hAnsi="Times New Roman"/>
          <w:sz w:val="28"/>
          <w:szCs w:val="28"/>
          <w:lang w:val="kk-KZ"/>
        </w:rPr>
      </w:pPr>
      <w:r>
        <w:rPr>
          <w:rFonts w:ascii="Times New Roman" w:hAnsi="Times New Roman"/>
          <w:sz w:val="28"/>
          <w:szCs w:val="28"/>
          <w:lang w:val="kk-KZ"/>
        </w:rPr>
        <w:t xml:space="preserve">           В фойе</w:t>
      </w:r>
      <w:r w:rsidRPr="00B81912">
        <w:rPr>
          <w:rFonts w:ascii="Times New Roman" w:hAnsi="Times New Roman"/>
          <w:sz w:val="28"/>
          <w:szCs w:val="28"/>
          <w:lang w:val="kk-KZ"/>
        </w:rPr>
        <w:t xml:space="preserve"> здания Департамента юстиции имеется уголок самообслуживания, где и</w:t>
      </w:r>
      <w:r>
        <w:rPr>
          <w:rFonts w:ascii="Times New Roman" w:hAnsi="Times New Roman"/>
          <w:sz w:val="28"/>
          <w:szCs w:val="28"/>
          <w:lang w:val="kk-KZ"/>
        </w:rPr>
        <w:t>меется доступ к электронному пра</w:t>
      </w:r>
      <w:r w:rsidRPr="00B81912">
        <w:rPr>
          <w:rFonts w:ascii="Times New Roman" w:hAnsi="Times New Roman"/>
          <w:sz w:val="28"/>
          <w:szCs w:val="28"/>
          <w:lang w:val="kk-KZ"/>
        </w:rPr>
        <w:t>вительству</w:t>
      </w:r>
      <w:r>
        <w:rPr>
          <w:rFonts w:ascii="Times New Roman" w:hAnsi="Times New Roman"/>
          <w:sz w:val="28"/>
          <w:szCs w:val="28"/>
          <w:lang w:val="kk-KZ"/>
        </w:rPr>
        <w:t>.</w:t>
      </w:r>
    </w:p>
    <w:p w:rsidR="008728D6" w:rsidRPr="00B81912" w:rsidRDefault="008728D6" w:rsidP="005457CA">
      <w:pPr>
        <w:spacing w:after="0"/>
        <w:jc w:val="both"/>
        <w:rPr>
          <w:rFonts w:ascii="Times New Roman" w:hAnsi="Times New Roman"/>
          <w:sz w:val="28"/>
          <w:szCs w:val="28"/>
          <w:lang w:val="kk-KZ"/>
        </w:rPr>
      </w:pPr>
      <w:r w:rsidRPr="00B81912">
        <w:rPr>
          <w:rFonts w:ascii="Times New Roman" w:hAnsi="Times New Roman"/>
          <w:sz w:val="28"/>
          <w:szCs w:val="28"/>
          <w:lang w:val="kk-KZ"/>
        </w:rPr>
        <w:t xml:space="preserve">           За 2019 г</w:t>
      </w:r>
      <w:r>
        <w:rPr>
          <w:rFonts w:ascii="Times New Roman" w:hAnsi="Times New Roman"/>
          <w:sz w:val="28"/>
          <w:szCs w:val="28"/>
          <w:lang w:val="kk-KZ"/>
        </w:rPr>
        <w:t>од 3 специалиста прошли обучение</w:t>
      </w:r>
      <w:r w:rsidRPr="00B81912">
        <w:rPr>
          <w:rFonts w:ascii="Times New Roman" w:hAnsi="Times New Roman"/>
          <w:sz w:val="28"/>
          <w:szCs w:val="28"/>
          <w:lang w:val="kk-KZ"/>
        </w:rPr>
        <w:t xml:space="preserve"> на курсах повышения квалификации на тему</w:t>
      </w:r>
      <w:r>
        <w:rPr>
          <w:rFonts w:ascii="Times New Roman" w:hAnsi="Times New Roman"/>
          <w:sz w:val="28"/>
          <w:szCs w:val="28"/>
          <w:lang w:val="kk-KZ"/>
        </w:rPr>
        <w:t>:</w:t>
      </w:r>
      <w:r w:rsidRPr="00B81912">
        <w:rPr>
          <w:rFonts w:ascii="Times New Roman" w:hAnsi="Times New Roman"/>
          <w:sz w:val="28"/>
          <w:szCs w:val="28"/>
          <w:lang w:val="kk-KZ"/>
        </w:rPr>
        <w:t xml:space="preserve"> « Качество оказания государственных услуг».</w:t>
      </w:r>
    </w:p>
    <w:p w:rsidR="008728D6" w:rsidRDefault="008728D6" w:rsidP="00335542">
      <w:pPr>
        <w:spacing w:after="0"/>
        <w:jc w:val="both"/>
        <w:rPr>
          <w:rFonts w:ascii="Times New Roman" w:hAnsi="Times New Roman"/>
          <w:sz w:val="28"/>
          <w:szCs w:val="28"/>
          <w:lang w:val="kk-KZ"/>
        </w:rPr>
      </w:pPr>
      <w:r w:rsidRPr="00B81912">
        <w:rPr>
          <w:rFonts w:ascii="Times New Roman" w:hAnsi="Times New Roman"/>
          <w:sz w:val="28"/>
          <w:szCs w:val="28"/>
          <w:lang w:val="kk-KZ"/>
        </w:rPr>
        <w:t xml:space="preserve">           Все специалисты отдела прошли обучение пользования порталом «Электронного правительства</w:t>
      </w:r>
      <w:r>
        <w:rPr>
          <w:rFonts w:ascii="Times New Roman" w:hAnsi="Times New Roman"/>
          <w:sz w:val="28"/>
          <w:szCs w:val="28"/>
          <w:lang w:val="kk-KZ"/>
        </w:rPr>
        <w:t>».</w:t>
      </w:r>
    </w:p>
    <w:p w:rsidR="008728D6" w:rsidRDefault="008728D6" w:rsidP="00335542">
      <w:pPr>
        <w:spacing w:after="0"/>
        <w:jc w:val="both"/>
        <w:rPr>
          <w:rFonts w:ascii="Times New Roman" w:hAnsi="Times New Roman"/>
          <w:sz w:val="28"/>
          <w:szCs w:val="28"/>
          <w:lang w:val="kk-KZ"/>
        </w:rPr>
      </w:pPr>
      <w:r>
        <w:rPr>
          <w:rFonts w:ascii="Times New Roman" w:hAnsi="Times New Roman"/>
          <w:sz w:val="28"/>
          <w:szCs w:val="28"/>
          <w:lang w:val="kk-KZ"/>
        </w:rPr>
        <w:t xml:space="preserve">          </w:t>
      </w:r>
      <w:r w:rsidRPr="00335542">
        <w:rPr>
          <w:rFonts w:ascii="Times New Roman" w:hAnsi="Times New Roman"/>
          <w:sz w:val="28"/>
          <w:szCs w:val="28"/>
          <w:lang w:val="kk-KZ"/>
        </w:rPr>
        <w:t xml:space="preserve"> </w:t>
      </w:r>
      <w:r w:rsidRPr="00B81912">
        <w:rPr>
          <w:rFonts w:ascii="Times New Roman" w:hAnsi="Times New Roman"/>
          <w:sz w:val="28"/>
          <w:szCs w:val="28"/>
          <w:lang w:val="kk-KZ"/>
        </w:rPr>
        <w:t>Со специ</w:t>
      </w:r>
      <w:r>
        <w:rPr>
          <w:rFonts w:ascii="Times New Roman" w:hAnsi="Times New Roman"/>
          <w:sz w:val="28"/>
          <w:szCs w:val="28"/>
          <w:lang w:val="kk-KZ"/>
        </w:rPr>
        <w:t>алистами отдела РАГС ежеквартально</w:t>
      </w:r>
      <w:r w:rsidRPr="00B81912">
        <w:rPr>
          <w:rFonts w:ascii="Times New Roman" w:hAnsi="Times New Roman"/>
          <w:sz w:val="28"/>
          <w:szCs w:val="28"/>
          <w:lang w:val="kk-KZ"/>
        </w:rPr>
        <w:t xml:space="preserve"> проводятся правовые всеобучи по повышению качества предоставления государственных услуг. </w:t>
      </w:r>
    </w:p>
    <w:p w:rsidR="008728D6" w:rsidRPr="006832D7" w:rsidRDefault="008728D6" w:rsidP="00165EDC">
      <w:pPr>
        <w:spacing w:after="0" w:line="240" w:lineRule="auto"/>
        <w:jc w:val="both"/>
        <w:rPr>
          <w:rFonts w:ascii="Times New Roman" w:hAnsi="Times New Roman"/>
          <w:sz w:val="28"/>
          <w:szCs w:val="28"/>
          <w:lang w:val="kk-KZ"/>
        </w:rPr>
      </w:pPr>
    </w:p>
    <w:p w:rsidR="008728D6" w:rsidRPr="006832D7" w:rsidRDefault="008728D6" w:rsidP="006832D7">
      <w:pPr>
        <w:spacing w:after="0"/>
        <w:jc w:val="both"/>
        <w:rPr>
          <w:rFonts w:ascii="Times New Roman" w:hAnsi="Times New Roman"/>
          <w:sz w:val="28"/>
          <w:szCs w:val="28"/>
          <w:lang w:val="kk-KZ"/>
        </w:rPr>
      </w:pPr>
      <w:r w:rsidRPr="006832D7">
        <w:rPr>
          <w:rFonts w:ascii="Times New Roman" w:hAnsi="Times New Roman"/>
          <w:sz w:val="28"/>
          <w:szCs w:val="28"/>
          <w:lang w:val="kk-KZ"/>
        </w:rPr>
        <w:t xml:space="preserve">            С целью широкого информирования населения о предоставлении электронных государственных услуг через портал электронного правительства и альтернативных услуг через ЦОН на постоянной основе проводятся лекции и семинары. Всего за 2019 год проведено 29 лекции на темы «Электронная подача заявления на регистрацию брака»,                          « Государственная услуга в сфере РАГС», « Регистрация рождения через ПЭП», « Регистрация рождения через SMS сообщения в проактивном формате», « Электронный архив РАГС», « Электронное Правительство РК, порядок оказания государственных услуг», « Преимущество получения услуг на портале « электронного правительства», « Порядок оказания государственных услуг. Доступ получения государственных услуг в электронном формате через « Портал Электронного Правительства» и 2 семинар – совещание в  Отделе № 1, </w:t>
      </w:r>
      <w:smartTag w:uri="urn:schemas-microsoft-com:office:smarttags" w:element="metricconverter">
        <w:smartTagPr>
          <w:attr w:name="ProductID" w:val="2 г"/>
        </w:smartTagPr>
        <w:r w:rsidRPr="006832D7">
          <w:rPr>
            <w:rFonts w:ascii="Times New Roman" w:hAnsi="Times New Roman"/>
            <w:sz w:val="28"/>
            <w:szCs w:val="28"/>
            <w:lang w:val="kk-KZ"/>
          </w:rPr>
          <w:t>2 г</w:t>
        </w:r>
      </w:smartTag>
      <w:r w:rsidRPr="006832D7">
        <w:rPr>
          <w:rFonts w:ascii="Times New Roman" w:hAnsi="Times New Roman"/>
          <w:sz w:val="28"/>
          <w:szCs w:val="28"/>
          <w:lang w:val="kk-KZ"/>
        </w:rPr>
        <w:t xml:space="preserve">. Петропавловск по обслуживанию населения филиал НАО « Государственная корпорация « Правительство для граждан» по СКО  по повышению качества оказания государственных услуг на тему: «Качество и доступность  государственных услуг».   В общей сложенности охвачено – 885 горожан города. </w:t>
      </w:r>
    </w:p>
    <w:p w:rsidR="008728D6" w:rsidRDefault="008728D6" w:rsidP="00854EE4">
      <w:pPr>
        <w:pStyle w:val="a3"/>
        <w:spacing w:after="0"/>
        <w:ind w:left="0"/>
        <w:jc w:val="both"/>
        <w:rPr>
          <w:rFonts w:ascii="Times New Roman" w:hAnsi="Times New Roman"/>
          <w:sz w:val="28"/>
          <w:szCs w:val="28"/>
          <w:lang w:val="kk-KZ"/>
        </w:rPr>
      </w:pPr>
      <w:r>
        <w:rPr>
          <w:rFonts w:ascii="Times New Roman" w:hAnsi="Times New Roman"/>
          <w:sz w:val="28"/>
          <w:szCs w:val="28"/>
          <w:lang w:val="kk-KZ"/>
        </w:rPr>
        <w:t xml:space="preserve">           За 2019 год было  опубликовано 7 статей  в газетах «</w:t>
      </w:r>
      <w:proofErr w:type="spellStart"/>
      <w:r>
        <w:rPr>
          <w:rFonts w:ascii="Times New Roman" w:hAnsi="Times New Roman"/>
          <w:sz w:val="28"/>
          <w:szCs w:val="28"/>
          <w:lang w:val="en-US"/>
        </w:rPr>
        <w:t>Qyzyljar</w:t>
      </w:r>
      <w:proofErr w:type="spellEnd"/>
      <w:r w:rsidRPr="00854EE4">
        <w:rPr>
          <w:rFonts w:ascii="Times New Roman" w:hAnsi="Times New Roman"/>
          <w:sz w:val="28"/>
          <w:szCs w:val="28"/>
        </w:rPr>
        <w:t xml:space="preserve"> </w:t>
      </w:r>
      <w:proofErr w:type="spellStart"/>
      <w:r>
        <w:rPr>
          <w:rFonts w:ascii="Times New Roman" w:hAnsi="Times New Roman"/>
          <w:sz w:val="28"/>
          <w:szCs w:val="28"/>
          <w:lang w:val="en-US"/>
        </w:rPr>
        <w:t>nury</w:t>
      </w:r>
      <w:proofErr w:type="spellEnd"/>
      <w:r>
        <w:rPr>
          <w:rFonts w:ascii="Times New Roman" w:hAnsi="Times New Roman"/>
          <w:sz w:val="28"/>
          <w:szCs w:val="28"/>
          <w:lang w:val="kk-KZ"/>
        </w:rPr>
        <w:t xml:space="preserve">» ,  «Северный Казахстан» , «Проспект СК», </w:t>
      </w:r>
      <w:r w:rsidRPr="00B81912">
        <w:rPr>
          <w:rFonts w:ascii="Times New Roman" w:hAnsi="Times New Roman"/>
          <w:sz w:val="28"/>
          <w:szCs w:val="28"/>
          <w:lang w:val="kk-KZ"/>
        </w:rPr>
        <w:t xml:space="preserve">«Добрый вечер» </w:t>
      </w:r>
      <w:r>
        <w:rPr>
          <w:rFonts w:ascii="Times New Roman" w:hAnsi="Times New Roman"/>
          <w:sz w:val="28"/>
          <w:szCs w:val="28"/>
          <w:lang w:val="kk-KZ"/>
        </w:rPr>
        <w:t xml:space="preserve">,  </w:t>
      </w:r>
      <w:r w:rsidRPr="00B81912">
        <w:rPr>
          <w:rFonts w:ascii="Times New Roman" w:hAnsi="Times New Roman"/>
          <w:sz w:val="28"/>
          <w:szCs w:val="28"/>
          <w:lang w:val="kk-KZ"/>
        </w:rPr>
        <w:t>«Неделя СК»</w:t>
      </w:r>
      <w:r>
        <w:rPr>
          <w:rFonts w:ascii="Times New Roman" w:hAnsi="Times New Roman"/>
          <w:sz w:val="28"/>
          <w:szCs w:val="28"/>
          <w:lang w:val="kk-KZ"/>
        </w:rPr>
        <w:t xml:space="preserve">,  </w:t>
      </w:r>
    </w:p>
    <w:p w:rsidR="008728D6" w:rsidRDefault="008728D6" w:rsidP="00A22B4B">
      <w:pPr>
        <w:pStyle w:val="a3"/>
        <w:spacing w:after="0"/>
        <w:ind w:left="0"/>
        <w:jc w:val="both"/>
        <w:rPr>
          <w:rFonts w:ascii="Times New Roman" w:hAnsi="Times New Roman"/>
          <w:sz w:val="28"/>
          <w:szCs w:val="28"/>
          <w:lang w:val="kk-KZ"/>
        </w:rPr>
      </w:pPr>
      <w:r>
        <w:rPr>
          <w:rFonts w:ascii="Times New Roman" w:hAnsi="Times New Roman"/>
          <w:sz w:val="28"/>
          <w:szCs w:val="28"/>
          <w:lang w:val="kk-KZ"/>
        </w:rPr>
        <w:t xml:space="preserve">    </w:t>
      </w:r>
      <w:r w:rsidRPr="00B81912">
        <w:rPr>
          <w:rFonts w:ascii="Times New Roman" w:hAnsi="Times New Roman"/>
          <w:sz w:val="28"/>
          <w:szCs w:val="28"/>
          <w:lang w:val="kk-KZ"/>
        </w:rPr>
        <w:t xml:space="preserve"> </w:t>
      </w:r>
      <w:r>
        <w:rPr>
          <w:rFonts w:ascii="Times New Roman" w:hAnsi="Times New Roman"/>
          <w:sz w:val="28"/>
          <w:szCs w:val="28"/>
          <w:lang w:val="kk-KZ"/>
        </w:rPr>
        <w:t xml:space="preserve">      За 2019 год специалисты отдела</w:t>
      </w:r>
      <w:r w:rsidRPr="00854EE4">
        <w:rPr>
          <w:rFonts w:ascii="Times New Roman" w:hAnsi="Times New Roman"/>
          <w:sz w:val="28"/>
          <w:szCs w:val="28"/>
          <w:lang w:val="kk-KZ"/>
        </w:rPr>
        <w:t xml:space="preserve"> </w:t>
      </w:r>
      <w:r w:rsidRPr="00B81912">
        <w:rPr>
          <w:rFonts w:ascii="Times New Roman" w:hAnsi="Times New Roman"/>
          <w:sz w:val="28"/>
          <w:szCs w:val="28"/>
          <w:lang w:val="kk-KZ"/>
        </w:rPr>
        <w:t>приняли участие в программе областного радио «</w:t>
      </w:r>
      <w:r w:rsidRPr="00B81912">
        <w:rPr>
          <w:rFonts w:ascii="Times New Roman" w:hAnsi="Times New Roman"/>
          <w:sz w:val="28"/>
          <w:szCs w:val="28"/>
          <w:lang w:val="en-US"/>
        </w:rPr>
        <w:t>Golden</w:t>
      </w:r>
      <w:r w:rsidRPr="00B81912">
        <w:rPr>
          <w:rFonts w:ascii="Times New Roman" w:hAnsi="Times New Roman"/>
          <w:sz w:val="28"/>
          <w:szCs w:val="28"/>
        </w:rPr>
        <w:t xml:space="preserve"> </w:t>
      </w:r>
      <w:r w:rsidRPr="00B81912">
        <w:rPr>
          <w:rFonts w:ascii="Times New Roman" w:hAnsi="Times New Roman"/>
          <w:sz w:val="28"/>
          <w:szCs w:val="28"/>
          <w:lang w:val="en-US"/>
        </w:rPr>
        <w:t>City</w:t>
      </w:r>
      <w:r w:rsidRPr="00B81912">
        <w:rPr>
          <w:rFonts w:ascii="Times New Roman" w:hAnsi="Times New Roman"/>
          <w:sz w:val="28"/>
          <w:szCs w:val="28"/>
          <w:lang w:val="kk-KZ"/>
        </w:rPr>
        <w:t>»</w:t>
      </w:r>
      <w:r>
        <w:rPr>
          <w:rFonts w:ascii="Times New Roman" w:hAnsi="Times New Roman"/>
          <w:sz w:val="28"/>
          <w:szCs w:val="28"/>
          <w:lang w:val="kk-KZ"/>
        </w:rPr>
        <w:t xml:space="preserve"> -2, на - 5 ярмарках государственных услуг , где 65 человек получили разьяснения, роздано – 368 брошюр. За год снято -3 видео-ролика. </w:t>
      </w:r>
    </w:p>
    <w:p w:rsidR="008728D6" w:rsidRPr="00B81912" w:rsidRDefault="008728D6" w:rsidP="00DE6347">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С</w:t>
      </w:r>
      <w:r w:rsidRPr="00B81912">
        <w:rPr>
          <w:rFonts w:ascii="Times New Roman" w:hAnsi="Times New Roman"/>
          <w:sz w:val="28"/>
          <w:szCs w:val="28"/>
          <w:lang w:val="kk-KZ"/>
        </w:rPr>
        <w:t xml:space="preserve">овместно с представителями ДЮ СКО, Управления образования акимата СКО, Управления здравоохранения акимата СКО, Управления координации и занятости социальных программ акимата СКО, Филиал НАО ГК «Правительство для граждан» по СКО, Северо-Казахстанский областной коллегии адвокатов, Нотариальной палаты СКО, ОО «Северо-Казахстанский </w:t>
      </w:r>
      <w:r w:rsidRPr="00B81912">
        <w:rPr>
          <w:rFonts w:ascii="Times New Roman" w:hAnsi="Times New Roman"/>
          <w:sz w:val="28"/>
          <w:szCs w:val="28"/>
          <w:lang w:val="kk-KZ"/>
        </w:rPr>
        <w:lastRenderedPageBreak/>
        <w:t>Центр Медиации и Права «Содружество» осуществлен</w:t>
      </w:r>
      <w:r>
        <w:rPr>
          <w:rFonts w:ascii="Times New Roman" w:hAnsi="Times New Roman"/>
          <w:sz w:val="28"/>
          <w:szCs w:val="28"/>
          <w:lang w:val="kk-KZ"/>
        </w:rPr>
        <w:t>о - 2</w:t>
      </w:r>
      <w:r w:rsidRPr="00B81912">
        <w:rPr>
          <w:rFonts w:ascii="Times New Roman" w:hAnsi="Times New Roman"/>
          <w:sz w:val="28"/>
          <w:szCs w:val="28"/>
          <w:lang w:val="kk-KZ"/>
        </w:rPr>
        <w:t xml:space="preserve"> выезд</w:t>
      </w:r>
      <w:r>
        <w:rPr>
          <w:rFonts w:ascii="Times New Roman" w:hAnsi="Times New Roman"/>
          <w:sz w:val="28"/>
          <w:szCs w:val="28"/>
          <w:lang w:val="kk-KZ"/>
        </w:rPr>
        <w:t>а</w:t>
      </w:r>
      <w:r w:rsidRPr="00B81912">
        <w:rPr>
          <w:rFonts w:ascii="Times New Roman" w:hAnsi="Times New Roman"/>
          <w:sz w:val="28"/>
          <w:szCs w:val="28"/>
          <w:lang w:val="kk-KZ"/>
        </w:rPr>
        <w:t xml:space="preserve"> в Учреждение ЕС-164/3 г. Петропавловска по проведению разьяснительной работы и оказания правовой помощи осужденным, отбывающим наказание в исправительном учреждении.</w:t>
      </w:r>
    </w:p>
    <w:p w:rsidR="008728D6" w:rsidRDefault="008728D6" w:rsidP="00BA7AF9">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На площадке НАО «Госкорпорация Правительства для граждан»  проведены - 2 « Дня открытых дверей» где всем желающим были даны разьяснения о возможностях использования электронного архива РАГС, получение государственных услуг через портал электронного правительства.  Разьяснения получили 130  чел. </w:t>
      </w:r>
    </w:p>
    <w:p w:rsidR="008728D6" w:rsidRDefault="008728D6" w:rsidP="004B1625">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При проведении праворазъяснительной работы среди населения города Петропавловска специалистами отдела распостраняются листовки и буклеты а также информационные брошюры по разъяснению законодательства о государственных услугах, прав услугополучателей.                                    </w:t>
      </w:r>
    </w:p>
    <w:p w:rsidR="008728D6" w:rsidRPr="00B81912" w:rsidRDefault="008728D6" w:rsidP="00335542">
      <w:pPr>
        <w:spacing w:after="0"/>
        <w:jc w:val="both"/>
        <w:rPr>
          <w:rFonts w:ascii="Times New Roman" w:hAnsi="Times New Roman"/>
          <w:sz w:val="28"/>
          <w:szCs w:val="28"/>
          <w:lang w:val="kk-KZ"/>
        </w:rPr>
      </w:pPr>
      <w:r>
        <w:rPr>
          <w:rFonts w:ascii="Times New Roman" w:hAnsi="Times New Roman"/>
          <w:sz w:val="28"/>
          <w:szCs w:val="28"/>
          <w:lang w:val="kk-KZ"/>
        </w:rPr>
        <w:t xml:space="preserve"> </w:t>
      </w:r>
      <w:r w:rsidRPr="00B81912">
        <w:rPr>
          <w:rFonts w:ascii="Times New Roman" w:hAnsi="Times New Roman"/>
          <w:sz w:val="28"/>
          <w:szCs w:val="28"/>
          <w:lang w:val="kk-KZ"/>
        </w:rPr>
        <w:t xml:space="preserve">  </w:t>
      </w:r>
      <w:r>
        <w:rPr>
          <w:rFonts w:ascii="Times New Roman" w:hAnsi="Times New Roman"/>
          <w:sz w:val="28"/>
          <w:szCs w:val="28"/>
          <w:lang w:val="kk-KZ"/>
        </w:rPr>
        <w:t xml:space="preserve">      </w:t>
      </w:r>
      <w:r w:rsidRPr="00B81912">
        <w:rPr>
          <w:rFonts w:ascii="Times New Roman" w:hAnsi="Times New Roman"/>
          <w:sz w:val="28"/>
          <w:szCs w:val="28"/>
          <w:lang w:val="kk-KZ"/>
        </w:rPr>
        <w:t xml:space="preserve"> Ежеквартально на официальном Интернет-ресурсе акимата города  Петропавловска» размещается инфографика по получению госуслуг.   </w:t>
      </w:r>
    </w:p>
    <w:p w:rsidR="008728D6" w:rsidRDefault="008728D6" w:rsidP="00335542">
      <w:pPr>
        <w:jc w:val="both"/>
        <w:rPr>
          <w:rFonts w:ascii="Times New Roman" w:hAnsi="Times New Roman"/>
          <w:sz w:val="28"/>
          <w:szCs w:val="28"/>
          <w:lang w:val="kk-KZ"/>
        </w:rPr>
      </w:pPr>
      <w:r>
        <w:rPr>
          <w:rFonts w:ascii="Times New Roman" w:hAnsi="Times New Roman"/>
          <w:sz w:val="28"/>
          <w:szCs w:val="28"/>
          <w:lang w:val="kk-KZ"/>
        </w:rPr>
        <w:t xml:space="preserve">          </w:t>
      </w:r>
    </w:p>
    <w:p w:rsidR="008728D6" w:rsidRPr="00B81912" w:rsidRDefault="008728D6" w:rsidP="00335542">
      <w:pPr>
        <w:jc w:val="both"/>
        <w:rPr>
          <w:rFonts w:ascii="Times New Roman" w:hAnsi="Times New Roman"/>
          <w:sz w:val="28"/>
          <w:szCs w:val="28"/>
          <w:lang w:val="kk-KZ"/>
        </w:rPr>
      </w:pPr>
    </w:p>
    <w:p w:rsidR="008728D6" w:rsidRPr="00335542" w:rsidRDefault="008728D6" w:rsidP="00335542">
      <w:pPr>
        <w:spacing w:after="0"/>
        <w:jc w:val="both"/>
        <w:rPr>
          <w:rFonts w:ascii="Times New Roman" w:hAnsi="Times New Roman"/>
          <w:sz w:val="28"/>
          <w:szCs w:val="28"/>
          <w:lang w:val="kk-KZ"/>
        </w:rPr>
      </w:pPr>
      <w:r w:rsidRPr="00B81912">
        <w:rPr>
          <w:rFonts w:ascii="Times New Roman" w:hAnsi="Times New Roman"/>
          <w:b/>
          <w:color w:val="000000"/>
          <w:sz w:val="28"/>
          <w:szCs w:val="28"/>
          <w:lang w:val="kk-KZ"/>
        </w:rPr>
        <w:t>Р</w:t>
      </w:r>
      <w:proofErr w:type="spellStart"/>
      <w:r w:rsidRPr="00B81912">
        <w:rPr>
          <w:rFonts w:ascii="Times New Roman" w:hAnsi="Times New Roman"/>
          <w:b/>
          <w:color w:val="000000"/>
          <w:sz w:val="28"/>
          <w:szCs w:val="28"/>
        </w:rPr>
        <w:t>уководител</w:t>
      </w:r>
      <w:proofErr w:type="spellEnd"/>
      <w:r w:rsidRPr="00B81912">
        <w:rPr>
          <w:rFonts w:ascii="Times New Roman" w:hAnsi="Times New Roman"/>
          <w:b/>
          <w:color w:val="000000"/>
          <w:sz w:val="28"/>
          <w:szCs w:val="28"/>
          <w:lang w:val="kk-KZ"/>
        </w:rPr>
        <w:t>ь</w:t>
      </w:r>
      <w:r w:rsidRPr="00B81912">
        <w:rPr>
          <w:rFonts w:ascii="Times New Roman" w:hAnsi="Times New Roman"/>
          <w:b/>
          <w:color w:val="000000"/>
          <w:sz w:val="28"/>
          <w:szCs w:val="28"/>
        </w:rPr>
        <w:t xml:space="preserve"> отдела</w:t>
      </w:r>
    </w:p>
    <w:p w:rsidR="008728D6" w:rsidRPr="00B81912" w:rsidRDefault="008728D6" w:rsidP="005457CA">
      <w:pPr>
        <w:spacing w:after="0"/>
        <w:rPr>
          <w:rFonts w:ascii="Times New Roman" w:hAnsi="Times New Roman"/>
          <w:b/>
          <w:color w:val="000000"/>
          <w:sz w:val="28"/>
          <w:szCs w:val="28"/>
        </w:rPr>
      </w:pPr>
      <w:r w:rsidRPr="00B81912">
        <w:rPr>
          <w:rFonts w:ascii="Times New Roman" w:hAnsi="Times New Roman"/>
          <w:b/>
          <w:color w:val="000000"/>
          <w:sz w:val="28"/>
          <w:szCs w:val="28"/>
        </w:rPr>
        <w:t xml:space="preserve">РАГС </w:t>
      </w:r>
      <w:r w:rsidRPr="00B81912">
        <w:rPr>
          <w:rFonts w:ascii="Times New Roman" w:hAnsi="Times New Roman"/>
          <w:b/>
          <w:color w:val="000000"/>
          <w:sz w:val="28"/>
          <w:szCs w:val="28"/>
          <w:lang w:val="kk-KZ"/>
        </w:rPr>
        <w:t>К</w:t>
      </w:r>
      <w:r w:rsidRPr="00B81912">
        <w:rPr>
          <w:rFonts w:ascii="Times New Roman" w:hAnsi="Times New Roman"/>
          <w:b/>
          <w:color w:val="000000"/>
          <w:sz w:val="28"/>
          <w:szCs w:val="28"/>
        </w:rPr>
        <w:t xml:space="preserve">ГУ «Аппарат </w:t>
      </w:r>
      <w:proofErr w:type="spellStart"/>
      <w:r w:rsidRPr="00B81912">
        <w:rPr>
          <w:rFonts w:ascii="Times New Roman" w:hAnsi="Times New Roman"/>
          <w:b/>
          <w:color w:val="000000"/>
          <w:sz w:val="28"/>
          <w:szCs w:val="28"/>
        </w:rPr>
        <w:t>акима</w:t>
      </w:r>
      <w:proofErr w:type="spellEnd"/>
    </w:p>
    <w:p w:rsidR="008728D6" w:rsidRPr="00B81912" w:rsidRDefault="008728D6" w:rsidP="005457CA">
      <w:pPr>
        <w:spacing w:after="0"/>
        <w:rPr>
          <w:rFonts w:ascii="Times New Roman" w:hAnsi="Times New Roman"/>
          <w:sz w:val="28"/>
          <w:szCs w:val="28"/>
        </w:rPr>
      </w:pPr>
      <w:r w:rsidRPr="00B81912">
        <w:rPr>
          <w:rFonts w:ascii="Times New Roman" w:hAnsi="Times New Roman"/>
          <w:b/>
          <w:color w:val="000000"/>
          <w:sz w:val="28"/>
          <w:szCs w:val="28"/>
          <w:lang w:val="kk-KZ"/>
        </w:rPr>
        <w:t>г</w:t>
      </w:r>
      <w:proofErr w:type="spellStart"/>
      <w:r w:rsidRPr="00B81912">
        <w:rPr>
          <w:rFonts w:ascii="Times New Roman" w:hAnsi="Times New Roman"/>
          <w:b/>
          <w:color w:val="000000"/>
          <w:sz w:val="28"/>
          <w:szCs w:val="28"/>
        </w:rPr>
        <w:t>орода</w:t>
      </w:r>
      <w:proofErr w:type="spellEnd"/>
      <w:r w:rsidRPr="00B81912">
        <w:rPr>
          <w:rFonts w:ascii="Times New Roman" w:hAnsi="Times New Roman"/>
          <w:b/>
          <w:color w:val="000000"/>
          <w:sz w:val="28"/>
          <w:szCs w:val="28"/>
        </w:rPr>
        <w:t xml:space="preserve"> Петропавловска»                                                    </w:t>
      </w:r>
      <w:r w:rsidRPr="00B81912">
        <w:rPr>
          <w:rFonts w:ascii="Times New Roman" w:hAnsi="Times New Roman"/>
          <w:b/>
          <w:color w:val="000000"/>
          <w:sz w:val="28"/>
          <w:szCs w:val="28"/>
          <w:lang w:val="kk-KZ"/>
        </w:rPr>
        <w:t>Б.Н. Ахметова</w:t>
      </w:r>
    </w:p>
    <w:p w:rsidR="008728D6" w:rsidRDefault="008728D6"/>
    <w:p w:rsidR="008728D6" w:rsidRDefault="008728D6">
      <w:pPr>
        <w:rPr>
          <w:rFonts w:ascii="Times New Roman" w:hAnsi="Times New Roman"/>
          <w:sz w:val="28"/>
          <w:szCs w:val="28"/>
          <w:lang w:val="kk-KZ" w:eastAsia="en-US"/>
        </w:rPr>
      </w:pPr>
    </w:p>
    <w:sectPr w:rsidR="008728D6" w:rsidSect="00F05820">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ACD4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164739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87ED8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86868F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C8644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8817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24ED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4DF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06784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1105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31353"/>
    <w:multiLevelType w:val="hybridMultilevel"/>
    <w:tmpl w:val="0A0A6E20"/>
    <w:lvl w:ilvl="0" w:tplc="5C26990A">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1E597C1D"/>
    <w:multiLevelType w:val="hybridMultilevel"/>
    <w:tmpl w:val="EBEC7E6E"/>
    <w:lvl w:ilvl="0" w:tplc="075833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8F2AF1"/>
    <w:multiLevelType w:val="hybridMultilevel"/>
    <w:tmpl w:val="1270BBFC"/>
    <w:lvl w:ilvl="0" w:tplc="63E2299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50173E"/>
    <w:multiLevelType w:val="multilevel"/>
    <w:tmpl w:val="34EA510C"/>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C005F43"/>
    <w:multiLevelType w:val="hybridMultilevel"/>
    <w:tmpl w:val="34EA510C"/>
    <w:lvl w:ilvl="0" w:tplc="0758336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77F656F"/>
    <w:multiLevelType w:val="hybridMultilevel"/>
    <w:tmpl w:val="0A0A6E20"/>
    <w:lvl w:ilvl="0" w:tplc="5C26990A">
      <w:start w:val="1"/>
      <w:numFmt w:val="decimal"/>
      <w:lvlText w:val="%1."/>
      <w:lvlJc w:val="left"/>
      <w:pPr>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57B344B6"/>
    <w:multiLevelType w:val="multilevel"/>
    <w:tmpl w:val="34EA510C"/>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EFD4FF9"/>
    <w:multiLevelType w:val="hybridMultilevel"/>
    <w:tmpl w:val="A0F423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2227E37"/>
    <w:multiLevelType w:val="hybridMultilevel"/>
    <w:tmpl w:val="0A0A6E20"/>
    <w:lvl w:ilvl="0" w:tplc="5C26990A">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770E3100"/>
    <w:multiLevelType w:val="hybridMultilevel"/>
    <w:tmpl w:val="2F647A02"/>
    <w:lvl w:ilvl="0" w:tplc="891EED54">
      <w:start w:val="8"/>
      <w:numFmt w:val="decimal"/>
      <w:lvlText w:val="%1"/>
      <w:lvlJc w:val="left"/>
      <w:pPr>
        <w:tabs>
          <w:tab w:val="num" w:pos="840"/>
        </w:tabs>
        <w:ind w:left="840" w:hanging="495"/>
      </w:pPr>
      <w:rPr>
        <w:rFonts w:cs="Times New Roman" w:hint="default"/>
      </w:rPr>
    </w:lvl>
    <w:lvl w:ilvl="1" w:tplc="04190019" w:tentative="1">
      <w:start w:val="1"/>
      <w:numFmt w:val="lowerLetter"/>
      <w:lvlText w:val="%2."/>
      <w:lvlJc w:val="left"/>
      <w:pPr>
        <w:tabs>
          <w:tab w:val="num" w:pos="1425"/>
        </w:tabs>
        <w:ind w:left="1425" w:hanging="360"/>
      </w:pPr>
      <w:rPr>
        <w:rFonts w:cs="Times New Roman"/>
      </w:rPr>
    </w:lvl>
    <w:lvl w:ilvl="2" w:tplc="0419001B" w:tentative="1">
      <w:start w:val="1"/>
      <w:numFmt w:val="lowerRoman"/>
      <w:lvlText w:val="%3."/>
      <w:lvlJc w:val="right"/>
      <w:pPr>
        <w:tabs>
          <w:tab w:val="num" w:pos="2145"/>
        </w:tabs>
        <w:ind w:left="2145" w:hanging="180"/>
      </w:pPr>
      <w:rPr>
        <w:rFonts w:cs="Times New Roman"/>
      </w:rPr>
    </w:lvl>
    <w:lvl w:ilvl="3" w:tplc="0419000F" w:tentative="1">
      <w:start w:val="1"/>
      <w:numFmt w:val="decimal"/>
      <w:lvlText w:val="%4."/>
      <w:lvlJc w:val="left"/>
      <w:pPr>
        <w:tabs>
          <w:tab w:val="num" w:pos="2865"/>
        </w:tabs>
        <w:ind w:left="2865" w:hanging="360"/>
      </w:pPr>
      <w:rPr>
        <w:rFonts w:cs="Times New Roman"/>
      </w:rPr>
    </w:lvl>
    <w:lvl w:ilvl="4" w:tplc="04190019" w:tentative="1">
      <w:start w:val="1"/>
      <w:numFmt w:val="lowerLetter"/>
      <w:lvlText w:val="%5."/>
      <w:lvlJc w:val="left"/>
      <w:pPr>
        <w:tabs>
          <w:tab w:val="num" w:pos="3585"/>
        </w:tabs>
        <w:ind w:left="3585" w:hanging="360"/>
      </w:pPr>
      <w:rPr>
        <w:rFonts w:cs="Times New Roman"/>
      </w:rPr>
    </w:lvl>
    <w:lvl w:ilvl="5" w:tplc="0419001B" w:tentative="1">
      <w:start w:val="1"/>
      <w:numFmt w:val="lowerRoman"/>
      <w:lvlText w:val="%6."/>
      <w:lvlJc w:val="right"/>
      <w:pPr>
        <w:tabs>
          <w:tab w:val="num" w:pos="4305"/>
        </w:tabs>
        <w:ind w:left="4305" w:hanging="180"/>
      </w:pPr>
      <w:rPr>
        <w:rFonts w:cs="Times New Roman"/>
      </w:rPr>
    </w:lvl>
    <w:lvl w:ilvl="6" w:tplc="0419000F" w:tentative="1">
      <w:start w:val="1"/>
      <w:numFmt w:val="decimal"/>
      <w:lvlText w:val="%7."/>
      <w:lvlJc w:val="left"/>
      <w:pPr>
        <w:tabs>
          <w:tab w:val="num" w:pos="5025"/>
        </w:tabs>
        <w:ind w:left="5025" w:hanging="360"/>
      </w:pPr>
      <w:rPr>
        <w:rFonts w:cs="Times New Roman"/>
      </w:rPr>
    </w:lvl>
    <w:lvl w:ilvl="7" w:tplc="04190019" w:tentative="1">
      <w:start w:val="1"/>
      <w:numFmt w:val="lowerLetter"/>
      <w:lvlText w:val="%8."/>
      <w:lvlJc w:val="left"/>
      <w:pPr>
        <w:tabs>
          <w:tab w:val="num" w:pos="5745"/>
        </w:tabs>
        <w:ind w:left="5745" w:hanging="360"/>
      </w:pPr>
      <w:rPr>
        <w:rFonts w:cs="Times New Roman"/>
      </w:rPr>
    </w:lvl>
    <w:lvl w:ilvl="8" w:tplc="0419001B" w:tentative="1">
      <w:start w:val="1"/>
      <w:numFmt w:val="lowerRoman"/>
      <w:lvlText w:val="%9."/>
      <w:lvlJc w:val="right"/>
      <w:pPr>
        <w:tabs>
          <w:tab w:val="num" w:pos="6465"/>
        </w:tabs>
        <w:ind w:left="6465" w:hanging="180"/>
      </w:pPr>
      <w:rPr>
        <w:rFonts w:cs="Times New Roman"/>
      </w:rPr>
    </w:lvl>
  </w:abstractNum>
  <w:abstractNum w:abstractNumId="20" w15:restartNumberingAfterBreak="0">
    <w:nsid w:val="77C639A6"/>
    <w:multiLevelType w:val="hybridMultilevel"/>
    <w:tmpl w:val="AB3E1E7E"/>
    <w:lvl w:ilvl="0" w:tplc="075833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8"/>
  </w:num>
  <w:num w:numId="4">
    <w:abstractNumId w:val="10"/>
  </w:num>
  <w:num w:numId="5">
    <w:abstractNumId w:val="14"/>
  </w:num>
  <w:num w:numId="6">
    <w:abstractNumId w:val="17"/>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1"/>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CA"/>
    <w:rsid w:val="000040E2"/>
    <w:rsid w:val="00020A28"/>
    <w:rsid w:val="00045B27"/>
    <w:rsid w:val="00052211"/>
    <w:rsid w:val="00065378"/>
    <w:rsid w:val="000760AE"/>
    <w:rsid w:val="000A0D74"/>
    <w:rsid w:val="000A5392"/>
    <w:rsid w:val="000C6DFB"/>
    <w:rsid w:val="000D74BC"/>
    <w:rsid w:val="00120E7E"/>
    <w:rsid w:val="00150BFE"/>
    <w:rsid w:val="001541CD"/>
    <w:rsid w:val="00165EDC"/>
    <w:rsid w:val="001765F5"/>
    <w:rsid w:val="00176C75"/>
    <w:rsid w:val="00177C02"/>
    <w:rsid w:val="00182886"/>
    <w:rsid w:val="001A63E2"/>
    <w:rsid w:val="001B2CD2"/>
    <w:rsid w:val="001B45BB"/>
    <w:rsid w:val="001C3473"/>
    <w:rsid w:val="002230AE"/>
    <w:rsid w:val="00227E95"/>
    <w:rsid w:val="002413F0"/>
    <w:rsid w:val="00244F2D"/>
    <w:rsid w:val="00252BE3"/>
    <w:rsid w:val="002667E6"/>
    <w:rsid w:val="002704EA"/>
    <w:rsid w:val="00290904"/>
    <w:rsid w:val="002C247E"/>
    <w:rsid w:val="002D77EA"/>
    <w:rsid w:val="002F3687"/>
    <w:rsid w:val="0030330A"/>
    <w:rsid w:val="00303626"/>
    <w:rsid w:val="00335542"/>
    <w:rsid w:val="00356736"/>
    <w:rsid w:val="00383A39"/>
    <w:rsid w:val="003D174A"/>
    <w:rsid w:val="003F016C"/>
    <w:rsid w:val="004014B0"/>
    <w:rsid w:val="004136D1"/>
    <w:rsid w:val="00415224"/>
    <w:rsid w:val="00415ACB"/>
    <w:rsid w:val="00444BBE"/>
    <w:rsid w:val="00456390"/>
    <w:rsid w:val="00464529"/>
    <w:rsid w:val="004666FD"/>
    <w:rsid w:val="00475857"/>
    <w:rsid w:val="004B1625"/>
    <w:rsid w:val="004B7498"/>
    <w:rsid w:val="004C5F9B"/>
    <w:rsid w:val="004D055D"/>
    <w:rsid w:val="004E213C"/>
    <w:rsid w:val="004F3715"/>
    <w:rsid w:val="005018CC"/>
    <w:rsid w:val="005032C1"/>
    <w:rsid w:val="005053C1"/>
    <w:rsid w:val="00511418"/>
    <w:rsid w:val="00525AE9"/>
    <w:rsid w:val="005304BE"/>
    <w:rsid w:val="005377E5"/>
    <w:rsid w:val="005457CA"/>
    <w:rsid w:val="00560F6C"/>
    <w:rsid w:val="00572E79"/>
    <w:rsid w:val="00594A1E"/>
    <w:rsid w:val="005D67FB"/>
    <w:rsid w:val="005F2A6F"/>
    <w:rsid w:val="006107C0"/>
    <w:rsid w:val="00621D85"/>
    <w:rsid w:val="00632132"/>
    <w:rsid w:val="00640777"/>
    <w:rsid w:val="006438CB"/>
    <w:rsid w:val="00643F33"/>
    <w:rsid w:val="00675928"/>
    <w:rsid w:val="00681D3D"/>
    <w:rsid w:val="006832D7"/>
    <w:rsid w:val="006908FC"/>
    <w:rsid w:val="006C0844"/>
    <w:rsid w:val="006E319D"/>
    <w:rsid w:val="006F0EE5"/>
    <w:rsid w:val="00734F39"/>
    <w:rsid w:val="00751A26"/>
    <w:rsid w:val="0076574B"/>
    <w:rsid w:val="0079327B"/>
    <w:rsid w:val="00794FFF"/>
    <w:rsid w:val="007A2071"/>
    <w:rsid w:val="007A37F5"/>
    <w:rsid w:val="007C049F"/>
    <w:rsid w:val="007C2DF4"/>
    <w:rsid w:val="007C61B1"/>
    <w:rsid w:val="00812C33"/>
    <w:rsid w:val="00812E04"/>
    <w:rsid w:val="0084666A"/>
    <w:rsid w:val="00854EE2"/>
    <w:rsid w:val="00854EE4"/>
    <w:rsid w:val="00855AF2"/>
    <w:rsid w:val="008574DF"/>
    <w:rsid w:val="008728D6"/>
    <w:rsid w:val="008736AC"/>
    <w:rsid w:val="008A1669"/>
    <w:rsid w:val="008A409B"/>
    <w:rsid w:val="008B5602"/>
    <w:rsid w:val="008B5662"/>
    <w:rsid w:val="008E6E8D"/>
    <w:rsid w:val="00906831"/>
    <w:rsid w:val="009179B3"/>
    <w:rsid w:val="009238AC"/>
    <w:rsid w:val="00931A8E"/>
    <w:rsid w:val="0094788B"/>
    <w:rsid w:val="0095154B"/>
    <w:rsid w:val="00952E59"/>
    <w:rsid w:val="0095333D"/>
    <w:rsid w:val="00953EC0"/>
    <w:rsid w:val="00955B51"/>
    <w:rsid w:val="00962C17"/>
    <w:rsid w:val="009719BD"/>
    <w:rsid w:val="00974B27"/>
    <w:rsid w:val="0099026C"/>
    <w:rsid w:val="00993CCD"/>
    <w:rsid w:val="00A0776B"/>
    <w:rsid w:val="00A22B4B"/>
    <w:rsid w:val="00A31D21"/>
    <w:rsid w:val="00A37275"/>
    <w:rsid w:val="00A427A9"/>
    <w:rsid w:val="00A64306"/>
    <w:rsid w:val="00A66952"/>
    <w:rsid w:val="00A91028"/>
    <w:rsid w:val="00A92C38"/>
    <w:rsid w:val="00AB19D5"/>
    <w:rsid w:val="00AB2310"/>
    <w:rsid w:val="00AD4CFE"/>
    <w:rsid w:val="00AF2492"/>
    <w:rsid w:val="00AF54DF"/>
    <w:rsid w:val="00B03183"/>
    <w:rsid w:val="00B035B4"/>
    <w:rsid w:val="00B27B50"/>
    <w:rsid w:val="00B513A5"/>
    <w:rsid w:val="00B52353"/>
    <w:rsid w:val="00B53000"/>
    <w:rsid w:val="00B75237"/>
    <w:rsid w:val="00B81912"/>
    <w:rsid w:val="00BA7AF9"/>
    <w:rsid w:val="00BB6862"/>
    <w:rsid w:val="00C017DB"/>
    <w:rsid w:val="00C043FF"/>
    <w:rsid w:val="00C0649C"/>
    <w:rsid w:val="00C06736"/>
    <w:rsid w:val="00C158CE"/>
    <w:rsid w:val="00C205DC"/>
    <w:rsid w:val="00C23B1B"/>
    <w:rsid w:val="00C305BF"/>
    <w:rsid w:val="00C52371"/>
    <w:rsid w:val="00C52A35"/>
    <w:rsid w:val="00C65CA0"/>
    <w:rsid w:val="00C7470D"/>
    <w:rsid w:val="00C77FB3"/>
    <w:rsid w:val="00C8558C"/>
    <w:rsid w:val="00C95450"/>
    <w:rsid w:val="00CB51AA"/>
    <w:rsid w:val="00CD6968"/>
    <w:rsid w:val="00CE1775"/>
    <w:rsid w:val="00CE7276"/>
    <w:rsid w:val="00D145F2"/>
    <w:rsid w:val="00D25A26"/>
    <w:rsid w:val="00D7593F"/>
    <w:rsid w:val="00DA7C34"/>
    <w:rsid w:val="00DE6347"/>
    <w:rsid w:val="00E03F9E"/>
    <w:rsid w:val="00E16389"/>
    <w:rsid w:val="00E43177"/>
    <w:rsid w:val="00E55DC0"/>
    <w:rsid w:val="00E661AB"/>
    <w:rsid w:val="00E8075F"/>
    <w:rsid w:val="00EA1592"/>
    <w:rsid w:val="00EE2DEB"/>
    <w:rsid w:val="00EE36D1"/>
    <w:rsid w:val="00EE4023"/>
    <w:rsid w:val="00EE51A1"/>
    <w:rsid w:val="00EF0F9B"/>
    <w:rsid w:val="00EF4BD3"/>
    <w:rsid w:val="00F04E50"/>
    <w:rsid w:val="00F05820"/>
    <w:rsid w:val="00F10349"/>
    <w:rsid w:val="00F24052"/>
    <w:rsid w:val="00F37199"/>
    <w:rsid w:val="00F40BB8"/>
    <w:rsid w:val="00F576BC"/>
    <w:rsid w:val="00F615C5"/>
    <w:rsid w:val="00F731FE"/>
    <w:rsid w:val="00FA20EE"/>
    <w:rsid w:val="00FA5F96"/>
    <w:rsid w:val="00FC26C4"/>
    <w:rsid w:val="00FE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CB21EA8-CDD6-4312-B7B9-D8DC8668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7F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57CA"/>
    <w:pPr>
      <w:spacing w:after="160" w:line="259" w:lineRule="auto"/>
      <w:ind w:left="720"/>
      <w:contextualSpacing/>
    </w:pPr>
    <w:rPr>
      <w:lang w:eastAsia="en-US"/>
    </w:rPr>
  </w:style>
  <w:style w:type="character" w:customStyle="1" w:styleId="apple-converted-space">
    <w:name w:val="apple-converted-space"/>
    <w:uiPriority w:val="99"/>
    <w:rsid w:val="005457CA"/>
    <w:rPr>
      <w:rFonts w:cs="Times New Roman"/>
    </w:rPr>
  </w:style>
  <w:style w:type="table" w:styleId="a4">
    <w:name w:val="Table Grid"/>
    <w:basedOn w:val="a1"/>
    <w:uiPriority w:val="99"/>
    <w:locked/>
    <w:rsid w:val="001765F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898178">
      <w:marLeft w:val="0"/>
      <w:marRight w:val="0"/>
      <w:marTop w:val="0"/>
      <w:marBottom w:val="0"/>
      <w:divBdr>
        <w:top w:val="none" w:sz="0" w:space="0" w:color="auto"/>
        <w:left w:val="none" w:sz="0" w:space="0" w:color="auto"/>
        <w:bottom w:val="none" w:sz="0" w:space="0" w:color="auto"/>
        <w:right w:val="none" w:sz="0" w:space="0" w:color="auto"/>
      </w:divBdr>
    </w:div>
    <w:div w:id="1864898179">
      <w:marLeft w:val="0"/>
      <w:marRight w:val="0"/>
      <w:marTop w:val="0"/>
      <w:marBottom w:val="0"/>
      <w:divBdr>
        <w:top w:val="none" w:sz="0" w:space="0" w:color="auto"/>
        <w:left w:val="none" w:sz="0" w:space="0" w:color="auto"/>
        <w:bottom w:val="none" w:sz="0" w:space="0" w:color="auto"/>
        <w:right w:val="none" w:sz="0" w:space="0" w:color="auto"/>
      </w:divBdr>
    </w:div>
    <w:div w:id="1864898180">
      <w:marLeft w:val="0"/>
      <w:marRight w:val="0"/>
      <w:marTop w:val="0"/>
      <w:marBottom w:val="0"/>
      <w:divBdr>
        <w:top w:val="none" w:sz="0" w:space="0" w:color="auto"/>
        <w:left w:val="none" w:sz="0" w:space="0" w:color="auto"/>
        <w:bottom w:val="none" w:sz="0" w:space="0" w:color="auto"/>
        <w:right w:val="none" w:sz="0" w:space="0" w:color="auto"/>
      </w:divBdr>
    </w:div>
    <w:div w:id="1864898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1574</Words>
  <Characters>8976</Characters>
  <Application>Microsoft Office Word</Application>
  <DocSecurity>0</DocSecurity>
  <Lines>74</Lines>
  <Paragraphs>21</Paragraphs>
  <ScaleCrop>false</ScaleCrop>
  <Company>SPecialiST RePack</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People</cp:lastModifiedBy>
  <cp:revision>2</cp:revision>
  <cp:lastPrinted>2020-02-07T07:54:00Z</cp:lastPrinted>
  <dcterms:created xsi:type="dcterms:W3CDTF">2020-02-20T06:32:00Z</dcterms:created>
  <dcterms:modified xsi:type="dcterms:W3CDTF">2020-02-20T06:32:00Z</dcterms:modified>
</cp:coreProperties>
</file>