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F2D" w:rsidRPr="00A20200" w:rsidRDefault="00E14F2D" w:rsidP="00EB41A3">
      <w:pPr>
        <w:spacing w:after="0" w:line="240" w:lineRule="auto"/>
        <w:jc w:val="center"/>
        <w:rPr>
          <w:rFonts w:ascii="Times New Roman" w:hAnsi="Times New Roman"/>
          <w:b/>
          <w:bCs/>
          <w:sz w:val="28"/>
          <w:szCs w:val="28"/>
          <w:lang w:eastAsia="ru-RU"/>
        </w:rPr>
      </w:pPr>
      <w:r w:rsidRPr="00A20200">
        <w:rPr>
          <w:rFonts w:ascii="Times New Roman" w:hAnsi="Times New Roman"/>
          <w:b/>
          <w:bCs/>
          <w:color w:val="000000"/>
          <w:sz w:val="28"/>
          <w:szCs w:val="28"/>
          <w:lang w:eastAsia="ru-RU"/>
        </w:rPr>
        <w:t>Отчет о деятельно</w:t>
      </w:r>
      <w:r>
        <w:rPr>
          <w:rFonts w:ascii="Times New Roman" w:hAnsi="Times New Roman"/>
          <w:b/>
          <w:bCs/>
          <w:color w:val="000000"/>
          <w:sz w:val="28"/>
          <w:szCs w:val="28"/>
          <w:lang w:eastAsia="ru-RU"/>
        </w:rPr>
        <w:t xml:space="preserve">сти </w:t>
      </w:r>
      <w:r w:rsidRPr="00DE13E9">
        <w:rPr>
          <w:rFonts w:ascii="Times New Roman" w:hAnsi="Times New Roman"/>
          <w:b/>
          <w:bCs/>
          <w:color w:val="000000"/>
          <w:sz w:val="28"/>
          <w:szCs w:val="28"/>
          <w:lang w:eastAsia="ru-RU"/>
        </w:rPr>
        <w:t xml:space="preserve"> </w:t>
      </w:r>
      <w:r>
        <w:rPr>
          <w:rFonts w:ascii="Times New Roman" w:hAnsi="Times New Roman"/>
          <w:b/>
          <w:bCs/>
          <w:color w:val="000000"/>
          <w:sz w:val="28"/>
          <w:szCs w:val="28"/>
          <w:lang w:eastAsia="ru-RU"/>
        </w:rPr>
        <w:t xml:space="preserve">Кызылжарского районного отдела сельского хозяйства </w:t>
      </w:r>
      <w:r w:rsidRPr="00A20200">
        <w:rPr>
          <w:rFonts w:ascii="Times New Roman" w:hAnsi="Times New Roman"/>
          <w:b/>
          <w:bCs/>
          <w:color w:val="000000"/>
          <w:sz w:val="28"/>
          <w:szCs w:val="28"/>
          <w:lang w:eastAsia="ru-RU"/>
        </w:rPr>
        <w:t xml:space="preserve"> по вопросам оказания государственных услуг </w:t>
      </w:r>
      <w:r>
        <w:rPr>
          <w:rFonts w:ascii="Times New Roman" w:hAnsi="Times New Roman"/>
          <w:b/>
          <w:bCs/>
          <w:sz w:val="28"/>
          <w:szCs w:val="28"/>
          <w:lang w:eastAsia="ru-RU"/>
        </w:rPr>
        <w:t>за 2019</w:t>
      </w:r>
      <w:r w:rsidRPr="00A20200">
        <w:rPr>
          <w:rFonts w:ascii="Times New Roman" w:hAnsi="Times New Roman"/>
          <w:b/>
          <w:bCs/>
          <w:sz w:val="28"/>
          <w:szCs w:val="28"/>
          <w:lang w:eastAsia="ru-RU"/>
        </w:rPr>
        <w:t xml:space="preserve"> год</w:t>
      </w:r>
    </w:p>
    <w:p w:rsidR="00E14F2D" w:rsidRPr="00404B74" w:rsidRDefault="00E14F2D" w:rsidP="00EB41A3">
      <w:pPr>
        <w:spacing w:after="0" w:line="240" w:lineRule="auto"/>
        <w:jc w:val="both"/>
        <w:rPr>
          <w:rFonts w:ascii="Times New Roman" w:hAnsi="Times New Roman"/>
          <w:sz w:val="28"/>
          <w:szCs w:val="28"/>
          <w:lang w:eastAsia="ru-RU"/>
        </w:rPr>
      </w:pPr>
      <w:r w:rsidRPr="00916A2D">
        <w:rPr>
          <w:rFonts w:ascii="Consolas" w:hAnsi="Consolas" w:cs="Consolas"/>
          <w:color w:val="FF0000"/>
          <w:lang w:eastAsia="ru-RU"/>
        </w:rPr>
        <w:br/>
      </w:r>
      <w:r w:rsidRPr="00404B74">
        <w:rPr>
          <w:rFonts w:ascii="Times New Roman" w:hAnsi="Times New Roman"/>
          <w:sz w:val="28"/>
          <w:szCs w:val="28"/>
          <w:lang w:val="en-US" w:eastAsia="ru-RU"/>
        </w:rPr>
        <w:t>     </w:t>
      </w:r>
      <w:r w:rsidRPr="00404B74">
        <w:rPr>
          <w:rFonts w:ascii="Times New Roman" w:hAnsi="Times New Roman"/>
          <w:sz w:val="28"/>
          <w:szCs w:val="28"/>
          <w:lang w:eastAsia="ru-RU"/>
        </w:rPr>
        <w:t xml:space="preserve">   В </w:t>
      </w:r>
      <w:proofErr w:type="spellStart"/>
      <w:r w:rsidRPr="00404B74">
        <w:rPr>
          <w:rFonts w:ascii="Times New Roman" w:hAnsi="Times New Roman"/>
          <w:sz w:val="28"/>
          <w:szCs w:val="28"/>
          <w:lang w:eastAsia="ru-RU"/>
        </w:rPr>
        <w:t>Кызылжарском</w:t>
      </w:r>
      <w:proofErr w:type="spellEnd"/>
      <w:r w:rsidRPr="00404B74">
        <w:rPr>
          <w:rFonts w:ascii="Times New Roman" w:hAnsi="Times New Roman"/>
          <w:sz w:val="28"/>
          <w:szCs w:val="28"/>
          <w:lang w:eastAsia="ru-RU"/>
        </w:rPr>
        <w:t xml:space="preserve"> отделе сельского хозяйства оказывают государственные услуги 1  государственный служащий</w:t>
      </w:r>
      <w:proofErr w:type="gramStart"/>
      <w:r w:rsidRPr="00404B74">
        <w:rPr>
          <w:rFonts w:ascii="Times New Roman" w:hAnsi="Times New Roman"/>
          <w:sz w:val="28"/>
          <w:szCs w:val="28"/>
          <w:lang w:eastAsia="ru-RU"/>
        </w:rPr>
        <w:t xml:space="preserve"> .</w:t>
      </w:r>
      <w:proofErr w:type="gramEnd"/>
      <w:r w:rsidRPr="00404B74">
        <w:rPr>
          <w:rFonts w:ascii="Times New Roman" w:hAnsi="Times New Roman"/>
          <w:sz w:val="28"/>
          <w:szCs w:val="28"/>
          <w:lang w:eastAsia="ru-RU"/>
        </w:rPr>
        <w:t xml:space="preserve"> </w:t>
      </w:r>
    </w:p>
    <w:p w:rsidR="00E14F2D" w:rsidRPr="00404B74" w:rsidRDefault="00E14F2D" w:rsidP="00EB41A3">
      <w:pPr>
        <w:spacing w:after="0" w:line="240" w:lineRule="auto"/>
        <w:ind w:firstLine="708"/>
        <w:jc w:val="both"/>
        <w:rPr>
          <w:rFonts w:ascii="Times New Roman" w:hAnsi="Times New Roman"/>
          <w:sz w:val="28"/>
          <w:szCs w:val="28"/>
          <w:lang w:eastAsia="ru-RU"/>
        </w:rPr>
      </w:pPr>
      <w:proofErr w:type="gramStart"/>
      <w:r w:rsidRPr="00404B74">
        <w:rPr>
          <w:rFonts w:ascii="Times New Roman" w:hAnsi="Times New Roman"/>
          <w:sz w:val="28"/>
          <w:szCs w:val="28"/>
          <w:lang w:eastAsia="ru-RU"/>
        </w:rPr>
        <w:t xml:space="preserve">За 2019 год  отделом сельского хозяйства  Кызылжарского района оказано </w:t>
      </w:r>
      <w:r w:rsidRPr="00404B74">
        <w:rPr>
          <w:rFonts w:ascii="Times New Roman" w:hAnsi="Times New Roman"/>
          <w:b/>
          <w:sz w:val="28"/>
          <w:szCs w:val="28"/>
          <w:lang w:eastAsia="ru-RU"/>
        </w:rPr>
        <w:t>1312</w:t>
      </w:r>
      <w:r w:rsidRPr="00404B74">
        <w:rPr>
          <w:rFonts w:ascii="Times New Roman" w:hAnsi="Times New Roman"/>
          <w:sz w:val="28"/>
          <w:szCs w:val="28"/>
          <w:lang w:eastAsia="ru-RU"/>
        </w:rPr>
        <w:t xml:space="preserve"> государственных услуги, в том числе </w:t>
      </w:r>
      <w:r w:rsidRPr="00404B74">
        <w:rPr>
          <w:rFonts w:ascii="Times New Roman" w:hAnsi="Times New Roman"/>
          <w:b/>
          <w:sz w:val="28"/>
          <w:szCs w:val="28"/>
          <w:lang w:eastAsia="ru-RU"/>
        </w:rPr>
        <w:t xml:space="preserve">32 </w:t>
      </w:r>
      <w:r w:rsidRPr="00404B74">
        <w:rPr>
          <w:rFonts w:ascii="Times New Roman" w:hAnsi="Times New Roman"/>
          <w:sz w:val="28"/>
          <w:szCs w:val="28"/>
          <w:lang w:eastAsia="ru-RU"/>
        </w:rPr>
        <w:t xml:space="preserve">государственные услуги оказано через </w:t>
      </w:r>
      <w:r w:rsidRPr="00404B74">
        <w:rPr>
          <w:rFonts w:ascii="Times New Roman" w:hAnsi="Times New Roman"/>
          <w:sz w:val="28"/>
          <w:szCs w:val="28"/>
        </w:rPr>
        <w:t>Государственную корпорацию «Правительство для граждан»</w:t>
      </w:r>
      <w:r w:rsidRPr="00404B74">
        <w:rPr>
          <w:rFonts w:ascii="Times New Roman" w:hAnsi="Times New Roman"/>
          <w:sz w:val="28"/>
          <w:szCs w:val="28"/>
          <w:lang w:eastAsia="ru-RU"/>
        </w:rPr>
        <w:t xml:space="preserve">. </w:t>
      </w:r>
      <w:proofErr w:type="gramEnd"/>
    </w:p>
    <w:p w:rsidR="00E14F2D" w:rsidRPr="00404B74" w:rsidRDefault="00E14F2D" w:rsidP="00EB41A3">
      <w:pPr>
        <w:spacing w:after="0" w:line="240" w:lineRule="auto"/>
        <w:ind w:firstLine="708"/>
        <w:jc w:val="both"/>
        <w:rPr>
          <w:rFonts w:ascii="Times New Roman" w:hAnsi="Times New Roman"/>
          <w:sz w:val="28"/>
          <w:szCs w:val="28"/>
          <w:lang w:eastAsia="ru-RU"/>
        </w:rPr>
      </w:pPr>
      <w:r w:rsidRPr="00404B74">
        <w:rPr>
          <w:rFonts w:ascii="Times New Roman" w:hAnsi="Times New Roman"/>
          <w:sz w:val="28"/>
          <w:szCs w:val="28"/>
          <w:lang w:eastAsia="ru-RU"/>
        </w:rPr>
        <w:t xml:space="preserve">В бумажной форме  оказано </w:t>
      </w:r>
      <w:r w:rsidRPr="00404B74">
        <w:rPr>
          <w:rFonts w:ascii="Times New Roman" w:hAnsi="Times New Roman"/>
          <w:b/>
          <w:sz w:val="28"/>
          <w:szCs w:val="28"/>
          <w:lang w:eastAsia="ru-RU"/>
        </w:rPr>
        <w:t>1285</w:t>
      </w:r>
      <w:r w:rsidRPr="00404B74">
        <w:rPr>
          <w:rFonts w:ascii="Times New Roman" w:hAnsi="Times New Roman"/>
          <w:sz w:val="28"/>
          <w:szCs w:val="28"/>
          <w:lang w:eastAsia="ru-RU"/>
        </w:rPr>
        <w:t xml:space="preserve"> государственных услуг.</w:t>
      </w:r>
    </w:p>
    <w:p w:rsidR="00E14F2D" w:rsidRPr="00404B74" w:rsidRDefault="00E14F2D" w:rsidP="00EB41A3">
      <w:pPr>
        <w:spacing w:after="0" w:line="240" w:lineRule="auto"/>
        <w:ind w:firstLine="708"/>
        <w:jc w:val="both"/>
        <w:rPr>
          <w:rFonts w:ascii="Times New Roman" w:hAnsi="Times New Roman"/>
          <w:sz w:val="28"/>
          <w:szCs w:val="28"/>
          <w:lang w:eastAsia="ru-RU"/>
        </w:rPr>
      </w:pPr>
      <w:r w:rsidRPr="00404B74">
        <w:rPr>
          <w:rFonts w:ascii="Times New Roman" w:hAnsi="Times New Roman"/>
          <w:sz w:val="28"/>
          <w:szCs w:val="28"/>
          <w:lang w:eastAsia="ru-RU"/>
        </w:rPr>
        <w:t xml:space="preserve">В электронной форме оказано </w:t>
      </w:r>
      <w:r w:rsidRPr="00404B74">
        <w:rPr>
          <w:rFonts w:ascii="Times New Roman" w:hAnsi="Times New Roman"/>
          <w:b/>
          <w:sz w:val="28"/>
          <w:szCs w:val="28"/>
          <w:lang w:eastAsia="ru-RU"/>
        </w:rPr>
        <w:t xml:space="preserve"> 32</w:t>
      </w:r>
      <w:r w:rsidRPr="00404B74">
        <w:rPr>
          <w:rFonts w:ascii="Times New Roman" w:hAnsi="Times New Roman"/>
          <w:sz w:val="28"/>
          <w:szCs w:val="28"/>
          <w:lang w:eastAsia="ru-RU"/>
        </w:rPr>
        <w:t xml:space="preserve"> государственные услуги</w:t>
      </w:r>
      <w:proofErr w:type="gramStart"/>
      <w:r w:rsidRPr="00404B74">
        <w:rPr>
          <w:rFonts w:ascii="Times New Roman" w:hAnsi="Times New Roman"/>
          <w:sz w:val="28"/>
          <w:szCs w:val="28"/>
          <w:lang w:eastAsia="ru-RU"/>
        </w:rPr>
        <w:t xml:space="preserve"> .</w:t>
      </w:r>
      <w:proofErr w:type="gramEnd"/>
    </w:p>
    <w:p w:rsidR="00E14F2D" w:rsidRPr="00404B74" w:rsidRDefault="00E14F2D" w:rsidP="00EB41A3">
      <w:pPr>
        <w:spacing w:after="0" w:line="240" w:lineRule="auto"/>
        <w:ind w:firstLine="708"/>
        <w:jc w:val="both"/>
        <w:rPr>
          <w:rFonts w:ascii="Times New Roman" w:hAnsi="Times New Roman"/>
          <w:sz w:val="28"/>
          <w:szCs w:val="28"/>
          <w:lang w:eastAsia="ru-RU"/>
        </w:rPr>
      </w:pPr>
      <w:r w:rsidRPr="00404B74">
        <w:rPr>
          <w:rFonts w:ascii="Times New Roman" w:hAnsi="Times New Roman"/>
          <w:sz w:val="28"/>
          <w:szCs w:val="28"/>
          <w:lang w:eastAsia="ru-RU"/>
        </w:rPr>
        <w:t xml:space="preserve">Количество утвержденных стандартов 4, количество утвержденных регламентов -4. </w:t>
      </w:r>
    </w:p>
    <w:p w:rsidR="00E14F2D" w:rsidRPr="00404B74" w:rsidRDefault="00E14F2D" w:rsidP="00EB41A3">
      <w:pPr>
        <w:spacing w:after="0" w:line="240" w:lineRule="auto"/>
        <w:ind w:firstLine="708"/>
        <w:jc w:val="both"/>
        <w:rPr>
          <w:rFonts w:ascii="Times New Roman" w:hAnsi="Times New Roman"/>
          <w:sz w:val="28"/>
          <w:szCs w:val="28"/>
          <w:lang w:eastAsia="ru-RU"/>
        </w:rPr>
      </w:pPr>
      <w:proofErr w:type="gramStart"/>
      <w:r w:rsidRPr="00404B74">
        <w:rPr>
          <w:rFonts w:ascii="Times New Roman" w:hAnsi="Times New Roman"/>
          <w:sz w:val="28"/>
          <w:szCs w:val="28"/>
          <w:lang w:eastAsia="ru-RU"/>
        </w:rPr>
        <w:t>Наиболее востребованной является государственная услуга « Проведение  ежегодного  государственного  технического осмотра тракторов и изготовленных  на их базе самоходных шасси и механизмов прицепов к ним в включая прицепы со смонтированным специальным оборудованием, самоходных сельскохозяйственных мелиоративных и дорожно-строительных машин и механизмов, а так же специальных машин повышенной проходимости.»», за 2019 год оказано 609 услуг.</w:t>
      </w:r>
      <w:proofErr w:type="gramEnd"/>
    </w:p>
    <w:p w:rsidR="00E14F2D" w:rsidRPr="00404B74" w:rsidRDefault="00E14F2D" w:rsidP="00EB41A3">
      <w:pPr>
        <w:spacing w:after="0" w:line="240" w:lineRule="auto"/>
        <w:jc w:val="both"/>
        <w:rPr>
          <w:rFonts w:ascii="Times New Roman" w:hAnsi="Times New Roman"/>
          <w:sz w:val="28"/>
          <w:szCs w:val="28"/>
          <w:lang w:eastAsia="ru-RU"/>
        </w:rPr>
      </w:pPr>
      <w:r w:rsidRPr="00404B74">
        <w:rPr>
          <w:rFonts w:ascii="Times New Roman" w:hAnsi="Times New Roman"/>
          <w:sz w:val="28"/>
          <w:szCs w:val="28"/>
          <w:lang w:eastAsia="ru-RU"/>
        </w:rPr>
        <w:t xml:space="preserve">        На </w:t>
      </w:r>
      <w:proofErr w:type="gramStart"/>
      <w:r w:rsidRPr="00404B74">
        <w:rPr>
          <w:rFonts w:ascii="Times New Roman" w:hAnsi="Times New Roman"/>
          <w:sz w:val="28"/>
          <w:szCs w:val="28"/>
          <w:lang w:eastAsia="ru-RU"/>
        </w:rPr>
        <w:t>официальном</w:t>
      </w:r>
      <w:proofErr w:type="gramEnd"/>
      <w:r w:rsidRPr="00404B74">
        <w:rPr>
          <w:rFonts w:ascii="Times New Roman" w:hAnsi="Times New Roman"/>
          <w:sz w:val="28"/>
          <w:szCs w:val="28"/>
          <w:lang w:eastAsia="ru-RU"/>
        </w:rPr>
        <w:t xml:space="preserve"> </w:t>
      </w:r>
      <w:proofErr w:type="spellStart"/>
      <w:r w:rsidRPr="00404B74">
        <w:rPr>
          <w:rFonts w:ascii="Times New Roman" w:hAnsi="Times New Roman"/>
          <w:sz w:val="28"/>
          <w:szCs w:val="28"/>
          <w:lang w:eastAsia="ru-RU"/>
        </w:rPr>
        <w:t>интернет-ресурсе</w:t>
      </w:r>
      <w:proofErr w:type="spellEnd"/>
      <w:r w:rsidRPr="00404B74">
        <w:rPr>
          <w:rFonts w:ascii="Times New Roman" w:hAnsi="Times New Roman"/>
          <w:sz w:val="28"/>
          <w:szCs w:val="28"/>
          <w:lang w:eastAsia="ru-RU"/>
        </w:rPr>
        <w:t xml:space="preserve">  отдела сельского хозяйства Кызылжарского района размещен раздел «Государственные услуги», где имеется перечень государственных услуг, оказываемых отделом сельского хозяйства  размещены стандарты и регламенты государственных услуг.</w:t>
      </w:r>
    </w:p>
    <w:p w:rsidR="00E14F2D" w:rsidRPr="00404B74" w:rsidRDefault="00E14F2D" w:rsidP="00EB41A3">
      <w:pPr>
        <w:tabs>
          <w:tab w:val="left" w:pos="284"/>
        </w:tabs>
        <w:spacing w:after="0" w:line="240" w:lineRule="auto"/>
        <w:jc w:val="both"/>
        <w:rPr>
          <w:rFonts w:ascii="Times New Roman" w:hAnsi="Times New Roman"/>
          <w:sz w:val="28"/>
          <w:szCs w:val="28"/>
          <w:lang w:val="kk-KZ" w:eastAsia="ru-RU"/>
        </w:rPr>
      </w:pPr>
      <w:r w:rsidRPr="00404B74">
        <w:rPr>
          <w:rFonts w:ascii="Times New Roman" w:hAnsi="Times New Roman"/>
          <w:sz w:val="28"/>
          <w:szCs w:val="28"/>
          <w:lang w:val="kk-KZ" w:eastAsia="ru-RU"/>
        </w:rPr>
        <w:t xml:space="preserve">         </w:t>
      </w:r>
      <w:r w:rsidRPr="00404B74">
        <w:rPr>
          <w:rFonts w:ascii="Times New Roman" w:hAnsi="Times New Roman"/>
          <w:sz w:val="28"/>
          <w:szCs w:val="28"/>
          <w:lang w:eastAsia="ru-RU"/>
        </w:rPr>
        <w:t xml:space="preserve">Информации о порядке оказания государственных услуг </w:t>
      </w:r>
      <w:r w:rsidRPr="00404B74">
        <w:rPr>
          <w:rFonts w:ascii="Times New Roman" w:hAnsi="Times New Roman"/>
          <w:sz w:val="28"/>
          <w:szCs w:val="28"/>
          <w:lang w:val="kk-KZ" w:eastAsia="ru-RU"/>
        </w:rPr>
        <w:t xml:space="preserve">также </w:t>
      </w:r>
      <w:r w:rsidRPr="00404B74">
        <w:rPr>
          <w:rFonts w:ascii="Times New Roman" w:hAnsi="Times New Roman"/>
          <w:sz w:val="28"/>
          <w:szCs w:val="28"/>
          <w:lang w:eastAsia="ru-RU"/>
        </w:rPr>
        <w:t xml:space="preserve">размещены на </w:t>
      </w:r>
      <w:proofErr w:type="spellStart"/>
      <w:r w:rsidRPr="00404B74">
        <w:rPr>
          <w:rFonts w:ascii="Times New Roman" w:hAnsi="Times New Roman"/>
          <w:sz w:val="28"/>
          <w:szCs w:val="28"/>
          <w:lang w:eastAsia="ru-RU"/>
        </w:rPr>
        <w:t>интернет-ресурсах</w:t>
      </w:r>
      <w:proofErr w:type="spellEnd"/>
      <w:r w:rsidRPr="00404B74">
        <w:rPr>
          <w:rFonts w:ascii="Times New Roman" w:hAnsi="Times New Roman"/>
          <w:sz w:val="28"/>
          <w:szCs w:val="28"/>
          <w:lang w:eastAsia="ru-RU"/>
        </w:rPr>
        <w:t xml:space="preserve"> государственных органов, стендах, расположенных в государственных органах.</w:t>
      </w:r>
      <w:r w:rsidRPr="00404B74">
        <w:rPr>
          <w:rFonts w:ascii="Times New Roman" w:hAnsi="Times New Roman"/>
          <w:sz w:val="28"/>
          <w:szCs w:val="28"/>
          <w:lang w:val="kk-KZ" w:eastAsia="ru-RU"/>
        </w:rPr>
        <w:t xml:space="preserve">  </w:t>
      </w:r>
    </w:p>
    <w:p w:rsidR="00E14F2D" w:rsidRPr="00404B74" w:rsidRDefault="00E14F2D" w:rsidP="00EB41A3">
      <w:pPr>
        <w:spacing w:after="0" w:line="240" w:lineRule="auto"/>
        <w:jc w:val="both"/>
        <w:rPr>
          <w:rFonts w:ascii="Times New Roman" w:hAnsi="Times New Roman"/>
          <w:sz w:val="28"/>
          <w:szCs w:val="28"/>
          <w:lang w:eastAsia="ru-RU"/>
        </w:rPr>
      </w:pPr>
      <w:r w:rsidRPr="00404B74">
        <w:rPr>
          <w:rFonts w:ascii="Times New Roman" w:hAnsi="Times New Roman"/>
          <w:sz w:val="28"/>
          <w:szCs w:val="28"/>
          <w:lang w:eastAsia="ru-RU"/>
        </w:rPr>
        <w:t xml:space="preserve">     В рамках реализации госпрограммы «Цифровой Казахстан» </w:t>
      </w:r>
      <w:r w:rsidRPr="00404B74">
        <w:rPr>
          <w:rFonts w:ascii="Times New Roman" w:hAnsi="Times New Roman"/>
          <w:sz w:val="28"/>
          <w:szCs w:val="28"/>
        </w:rPr>
        <w:t>специалистам  отдела сельского хозяйства  Кызылжарского района было осуществлено 7 выездов в сельские округа.</w:t>
      </w:r>
    </w:p>
    <w:p w:rsidR="00E14F2D" w:rsidRPr="00404B74" w:rsidRDefault="00E14F2D" w:rsidP="00EB41A3">
      <w:pPr>
        <w:tabs>
          <w:tab w:val="left" w:pos="993"/>
          <w:tab w:val="left" w:pos="1134"/>
        </w:tabs>
        <w:spacing w:after="0" w:line="240" w:lineRule="auto"/>
        <w:jc w:val="both"/>
        <w:rPr>
          <w:rFonts w:ascii="Times New Roman" w:hAnsi="Times New Roman"/>
          <w:sz w:val="28"/>
          <w:szCs w:val="28"/>
          <w:lang w:eastAsia="ru-RU"/>
        </w:rPr>
      </w:pPr>
      <w:r w:rsidRPr="00404B74">
        <w:rPr>
          <w:rFonts w:ascii="Times New Roman" w:hAnsi="Times New Roman"/>
          <w:sz w:val="28"/>
          <w:szCs w:val="28"/>
          <w:lang w:eastAsia="ru-RU"/>
        </w:rPr>
        <w:t xml:space="preserve">         За 2019 год в здании </w:t>
      </w:r>
      <w:proofErr w:type="spellStart"/>
      <w:r w:rsidRPr="00404B74">
        <w:rPr>
          <w:rFonts w:ascii="Times New Roman" w:hAnsi="Times New Roman"/>
          <w:sz w:val="28"/>
          <w:szCs w:val="28"/>
          <w:lang w:eastAsia="ru-RU"/>
        </w:rPr>
        <w:t>маслихата</w:t>
      </w:r>
      <w:proofErr w:type="spellEnd"/>
      <w:r w:rsidRPr="00404B74">
        <w:rPr>
          <w:rFonts w:ascii="Times New Roman" w:hAnsi="Times New Roman"/>
          <w:sz w:val="28"/>
          <w:szCs w:val="28"/>
          <w:lang w:eastAsia="ru-RU"/>
        </w:rPr>
        <w:t xml:space="preserve"> г. Петропавловска  прошли</w:t>
      </w:r>
    </w:p>
    <w:p w:rsidR="00E14F2D" w:rsidRPr="00404B74" w:rsidRDefault="00E14F2D" w:rsidP="00EB41A3">
      <w:pPr>
        <w:tabs>
          <w:tab w:val="left" w:pos="993"/>
          <w:tab w:val="left" w:pos="1134"/>
        </w:tabs>
        <w:spacing w:after="0" w:line="240" w:lineRule="auto"/>
        <w:jc w:val="both"/>
        <w:rPr>
          <w:rFonts w:ascii="Times New Roman" w:hAnsi="Times New Roman"/>
          <w:sz w:val="28"/>
          <w:szCs w:val="28"/>
          <w:lang w:eastAsia="ru-RU"/>
        </w:rPr>
      </w:pPr>
      <w:r w:rsidRPr="00404B74">
        <w:rPr>
          <w:rFonts w:ascii="Times New Roman" w:hAnsi="Times New Roman"/>
          <w:sz w:val="28"/>
          <w:szCs w:val="28"/>
          <w:lang w:eastAsia="ru-RU"/>
        </w:rPr>
        <w:t xml:space="preserve"> курсы повышения квалификации по оказанию государственных услуг </w:t>
      </w:r>
      <w:r w:rsidRPr="00404B74">
        <w:rPr>
          <w:rFonts w:ascii="Times New Roman" w:hAnsi="Times New Roman"/>
          <w:b/>
          <w:sz w:val="28"/>
          <w:szCs w:val="28"/>
          <w:lang w:eastAsia="ru-RU"/>
        </w:rPr>
        <w:t xml:space="preserve">1 </w:t>
      </w:r>
      <w:r w:rsidRPr="00404B74">
        <w:rPr>
          <w:rFonts w:ascii="Times New Roman" w:hAnsi="Times New Roman"/>
          <w:sz w:val="28"/>
          <w:szCs w:val="28"/>
          <w:lang w:eastAsia="ru-RU"/>
        </w:rPr>
        <w:t>человек.</w:t>
      </w:r>
    </w:p>
    <w:p w:rsidR="00E14F2D" w:rsidRPr="00404B74" w:rsidRDefault="00E14F2D" w:rsidP="00EB41A3">
      <w:pPr>
        <w:spacing w:after="0" w:line="240" w:lineRule="auto"/>
        <w:ind w:firstLine="709"/>
        <w:jc w:val="both"/>
        <w:rPr>
          <w:rFonts w:ascii="Times New Roman" w:hAnsi="Times New Roman"/>
          <w:sz w:val="28"/>
          <w:szCs w:val="28"/>
          <w:lang w:val="kk-KZ" w:eastAsia="ru-RU"/>
        </w:rPr>
      </w:pPr>
      <w:r w:rsidRPr="00404B74">
        <w:rPr>
          <w:rFonts w:ascii="Times New Roman" w:hAnsi="Times New Roman"/>
          <w:sz w:val="28"/>
          <w:szCs w:val="28"/>
          <w:lang w:val="kk-KZ" w:eastAsia="ru-RU"/>
        </w:rPr>
        <w:t xml:space="preserve">За 2019 год  жалоб </w:t>
      </w:r>
      <w:r w:rsidRPr="00404B74">
        <w:rPr>
          <w:rFonts w:ascii="Times New Roman" w:hAnsi="Times New Roman"/>
          <w:sz w:val="28"/>
          <w:szCs w:val="28"/>
          <w:lang w:eastAsia="ru-RU"/>
        </w:rPr>
        <w:t xml:space="preserve">на отказ в оказании государственных услуг не поступало. </w:t>
      </w:r>
    </w:p>
    <w:p w:rsidR="00E14F2D" w:rsidRPr="00404B74" w:rsidRDefault="00E14F2D" w:rsidP="00EB41A3">
      <w:pPr>
        <w:spacing w:after="0" w:line="240" w:lineRule="auto"/>
        <w:ind w:firstLine="708"/>
        <w:jc w:val="both"/>
        <w:rPr>
          <w:rFonts w:ascii="Times New Roman" w:hAnsi="Times New Roman"/>
          <w:sz w:val="28"/>
          <w:szCs w:val="28"/>
          <w:lang w:val="kk-KZ" w:eastAsia="ru-RU"/>
        </w:rPr>
      </w:pPr>
      <w:r w:rsidRPr="00404B74">
        <w:rPr>
          <w:rFonts w:ascii="Times New Roman" w:hAnsi="Times New Roman"/>
          <w:sz w:val="28"/>
          <w:szCs w:val="28"/>
          <w:lang w:eastAsia="ru-RU"/>
        </w:rPr>
        <w:t xml:space="preserve">В отделе  сельского хозяйства  ведется контроль за своевременным и качественным оказанием государственных услуг. </w:t>
      </w:r>
    </w:p>
    <w:p w:rsidR="00E14F2D" w:rsidRPr="00404B74" w:rsidRDefault="00E14F2D">
      <w:pPr>
        <w:rPr>
          <w:rFonts w:ascii="Times New Roman" w:hAnsi="Times New Roman"/>
          <w:sz w:val="28"/>
          <w:szCs w:val="28"/>
          <w:lang w:val="kk-KZ"/>
        </w:rPr>
      </w:pPr>
    </w:p>
    <w:p w:rsidR="00916A2D" w:rsidRPr="00404B74" w:rsidRDefault="00916A2D">
      <w:pPr>
        <w:rPr>
          <w:rFonts w:ascii="Times New Roman" w:hAnsi="Times New Roman"/>
          <w:sz w:val="28"/>
          <w:szCs w:val="28"/>
          <w:lang w:val="kk-KZ"/>
        </w:rPr>
      </w:pPr>
      <w:bookmarkStart w:id="0" w:name="_GoBack"/>
      <w:bookmarkEnd w:id="0"/>
    </w:p>
    <w:p w:rsidR="00916A2D" w:rsidRPr="00404B74" w:rsidRDefault="00916A2D">
      <w:pPr>
        <w:rPr>
          <w:rFonts w:ascii="Times New Roman" w:hAnsi="Times New Roman"/>
          <w:sz w:val="28"/>
          <w:szCs w:val="28"/>
          <w:lang w:val="kk-KZ"/>
        </w:rPr>
      </w:pPr>
    </w:p>
    <w:p w:rsidR="00916A2D" w:rsidRPr="00404B74" w:rsidRDefault="00916A2D">
      <w:pPr>
        <w:rPr>
          <w:rFonts w:ascii="Times New Roman" w:hAnsi="Times New Roman"/>
          <w:sz w:val="28"/>
          <w:szCs w:val="28"/>
          <w:lang w:val="kk-KZ"/>
        </w:rPr>
      </w:pPr>
    </w:p>
    <w:p w:rsidR="00916A2D" w:rsidRPr="00404B74" w:rsidRDefault="00916A2D">
      <w:pPr>
        <w:rPr>
          <w:rFonts w:ascii="Times New Roman" w:hAnsi="Times New Roman"/>
          <w:sz w:val="28"/>
          <w:szCs w:val="28"/>
          <w:lang w:val="kk-KZ"/>
        </w:rPr>
      </w:pPr>
    </w:p>
    <w:p w:rsidR="00916A2D" w:rsidRDefault="00916A2D">
      <w:pPr>
        <w:rPr>
          <w:rFonts w:ascii="Times New Roman" w:hAnsi="Times New Roman"/>
          <w:sz w:val="28"/>
          <w:szCs w:val="28"/>
          <w:lang w:val="kk-KZ"/>
        </w:rPr>
      </w:pPr>
    </w:p>
    <w:p w:rsidR="00916A2D" w:rsidRDefault="00916A2D">
      <w:pPr>
        <w:rPr>
          <w:rFonts w:ascii="Times New Roman" w:hAnsi="Times New Roman"/>
          <w:sz w:val="28"/>
          <w:szCs w:val="28"/>
          <w:lang w:val="kk-KZ"/>
        </w:rPr>
      </w:pPr>
    </w:p>
    <w:p w:rsidR="00916A2D" w:rsidRPr="00404B74" w:rsidRDefault="00404B74" w:rsidP="00404B74">
      <w:pPr>
        <w:suppressAutoHyphens/>
        <w:spacing w:after="200" w:line="276" w:lineRule="auto"/>
        <w:jc w:val="center"/>
        <w:rPr>
          <w:rFonts w:eastAsia="Times New Roman"/>
          <w:lang w:val="kk-KZ" w:eastAsia="zh-CN"/>
        </w:rPr>
      </w:pPr>
      <w:r w:rsidRPr="00404B74">
        <w:rPr>
          <w:rFonts w:ascii="Times New Roman" w:eastAsia="Times New Roman" w:hAnsi="Times New Roman"/>
          <w:b/>
          <w:bCs/>
          <w:sz w:val="28"/>
          <w:szCs w:val="28"/>
          <w:lang w:val="kk-KZ" w:eastAsia="zh-CN"/>
        </w:rPr>
        <w:t>2019 жылғы «Қызылжар аудандық ауыл шаруашылығы бөлімі» коммуналдық мемлекеттік мекемесі мемлекеттік қызметтер көрсету мә</w:t>
      </w:r>
      <w:r>
        <w:rPr>
          <w:rFonts w:ascii="Times New Roman" w:eastAsia="Times New Roman" w:hAnsi="Times New Roman"/>
          <w:b/>
          <w:bCs/>
          <w:sz w:val="28"/>
          <w:szCs w:val="28"/>
          <w:lang w:val="kk-KZ" w:eastAsia="zh-CN"/>
        </w:rPr>
        <w:t>селелері жөніндегі қызметі есеб</w:t>
      </w:r>
    </w:p>
    <w:p w:rsidR="00916A2D" w:rsidRPr="00404B74" w:rsidRDefault="00916A2D" w:rsidP="00916A2D">
      <w:pPr>
        <w:contextualSpacing/>
        <w:jc w:val="both"/>
        <w:rPr>
          <w:rFonts w:ascii="Times New Roman" w:hAnsi="Times New Roman"/>
          <w:sz w:val="28"/>
          <w:szCs w:val="28"/>
          <w:lang w:val="kk-KZ"/>
        </w:rPr>
      </w:pPr>
      <w:r w:rsidRPr="00916A2D">
        <w:rPr>
          <w:lang w:val="kk-KZ"/>
        </w:rPr>
        <w:br/>
        <w:t xml:space="preserve">  </w:t>
      </w:r>
      <w:r w:rsidRPr="00916A2D">
        <w:rPr>
          <w:lang w:val="kk-KZ"/>
        </w:rPr>
        <w:tab/>
        <w:t xml:space="preserve"> </w:t>
      </w:r>
      <w:r w:rsidRPr="00916A2D">
        <w:rPr>
          <w:rFonts w:ascii="Times New Roman" w:hAnsi="Times New Roman"/>
          <w:sz w:val="28"/>
          <w:szCs w:val="28"/>
          <w:lang w:val="kk-KZ"/>
        </w:rPr>
        <w:t xml:space="preserve">Қызылжар ауылшаруашылық бөлімінде 1 мемлекеттік қызметші мемлекеттік қызметтер көрсетеді. </w:t>
      </w:r>
      <w:r w:rsidRPr="00404B74">
        <w:rPr>
          <w:rFonts w:ascii="Times New Roman" w:hAnsi="Times New Roman"/>
          <w:sz w:val="28"/>
          <w:szCs w:val="28"/>
          <w:lang w:val="kk-KZ"/>
        </w:rPr>
        <w:t>2019 жылы Қызылжар ауданының ауылшаруашылық бөлімі 1312 мемлекеттік қызмет көрсетті, оның ішінде «Азаматтар» мемлекеттік корпорациясы үшін Үкімет арқылы 32 мемлекеттік қызмет. 1285 мемлекеттік қызмет қағаз түрінде ұсынылды. 32 мемлекеттік қызмет электронды түрде ұсынылды. Бекітілген стандарттардың саны 4, бекітілген регламент саны -4.</w:t>
      </w:r>
    </w:p>
    <w:p w:rsidR="00916A2D" w:rsidRPr="00916A2D" w:rsidRDefault="00916A2D" w:rsidP="00916A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imes New Roman" w:hAnsi="Times New Roman"/>
          <w:color w:val="222222"/>
          <w:sz w:val="28"/>
          <w:szCs w:val="28"/>
          <w:lang w:val="kk-KZ" w:eastAsia="ru-RU"/>
        </w:rPr>
      </w:pPr>
      <w:r>
        <w:rPr>
          <w:rFonts w:ascii="Times New Roman" w:eastAsia="Times New Roman" w:hAnsi="Times New Roman"/>
          <w:color w:val="222222"/>
          <w:sz w:val="28"/>
          <w:szCs w:val="28"/>
          <w:lang w:val="kk-KZ" w:eastAsia="ru-RU"/>
        </w:rPr>
        <w:tab/>
        <w:t>Ең кеңінен қолданылатыны</w:t>
      </w:r>
      <w:r w:rsidRPr="00916A2D">
        <w:rPr>
          <w:rFonts w:ascii="Times New Roman" w:eastAsia="Times New Roman" w:hAnsi="Times New Roman"/>
          <w:color w:val="222222"/>
          <w:sz w:val="28"/>
          <w:szCs w:val="28"/>
          <w:lang w:val="kk-KZ" w:eastAsia="ru-RU"/>
        </w:rPr>
        <w:t xml:space="preserve"> - «Тракторларды және өздігінен жүретін шассилерді және олардың негізінде жасалған тіркемелердің механизмдерін, оның ішінде арнайы жабдықтары бар тіркемелерді, өздігінен жүретін ауылшаруашылық мелиоративті және жол-құрылыс машиналары мен механизмдерін, сондай-ақ арнайы автомобильдермен жыл сайынғы мемлекеттік техникалық байқа</w:t>
      </w:r>
      <w:r>
        <w:rPr>
          <w:rFonts w:ascii="Times New Roman" w:eastAsia="Times New Roman" w:hAnsi="Times New Roman"/>
          <w:color w:val="222222"/>
          <w:sz w:val="28"/>
          <w:szCs w:val="28"/>
          <w:lang w:val="kk-KZ" w:eastAsia="ru-RU"/>
        </w:rPr>
        <w:t>уды өткізу» мемлекеттік қызметі</w:t>
      </w:r>
      <w:r w:rsidRPr="00916A2D">
        <w:rPr>
          <w:rFonts w:ascii="Times New Roman" w:eastAsia="Times New Roman" w:hAnsi="Times New Roman"/>
          <w:color w:val="222222"/>
          <w:sz w:val="28"/>
          <w:szCs w:val="28"/>
          <w:lang w:val="kk-KZ" w:eastAsia="ru-RU"/>
        </w:rPr>
        <w:t>», 2019 жылы 609 қызмет көрсетілген.</w:t>
      </w:r>
    </w:p>
    <w:p w:rsidR="00916A2D" w:rsidRPr="00916A2D" w:rsidRDefault="00916A2D" w:rsidP="00916A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olor w:val="222222"/>
          <w:sz w:val="28"/>
          <w:szCs w:val="28"/>
          <w:lang w:val="kk-KZ" w:eastAsia="ru-RU"/>
        </w:rPr>
      </w:pPr>
      <w:r>
        <w:rPr>
          <w:rFonts w:ascii="Times New Roman" w:eastAsia="Times New Roman" w:hAnsi="Times New Roman"/>
          <w:color w:val="222222"/>
          <w:sz w:val="28"/>
          <w:szCs w:val="28"/>
          <w:lang w:val="kk-KZ" w:eastAsia="ru-RU"/>
        </w:rPr>
        <w:tab/>
        <w:t>Қызылжар аудандық ауылшаруашылығы</w:t>
      </w:r>
      <w:r w:rsidRPr="00916A2D">
        <w:rPr>
          <w:rFonts w:ascii="Times New Roman" w:eastAsia="Times New Roman" w:hAnsi="Times New Roman"/>
          <w:color w:val="222222"/>
          <w:sz w:val="28"/>
          <w:szCs w:val="28"/>
          <w:lang w:val="kk-KZ" w:eastAsia="ru-RU"/>
        </w:rPr>
        <w:t xml:space="preserve"> бөлімінің ресми сайтында «Мемлекеттік қызметтер» бөлімі бар, онда ауыл шаруашылығы басқармасы көрсететін мемлекеттік қызметтердің тізімі, мемлекеттік қызметтер ст</w:t>
      </w:r>
      <w:r>
        <w:rPr>
          <w:rFonts w:ascii="Times New Roman" w:eastAsia="Times New Roman" w:hAnsi="Times New Roman"/>
          <w:color w:val="222222"/>
          <w:sz w:val="28"/>
          <w:szCs w:val="28"/>
          <w:lang w:val="kk-KZ" w:eastAsia="ru-RU"/>
        </w:rPr>
        <w:t>андарттары мен регламенттері орналастырылған</w:t>
      </w:r>
      <w:r w:rsidRPr="00916A2D">
        <w:rPr>
          <w:rFonts w:ascii="Times New Roman" w:eastAsia="Times New Roman" w:hAnsi="Times New Roman"/>
          <w:color w:val="222222"/>
          <w:sz w:val="28"/>
          <w:szCs w:val="28"/>
          <w:lang w:val="kk-KZ" w:eastAsia="ru-RU"/>
        </w:rPr>
        <w:t>.</w:t>
      </w:r>
    </w:p>
    <w:p w:rsidR="008F7EB2" w:rsidRDefault="002A19DB" w:rsidP="002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imes New Roman" w:hAnsi="Times New Roman"/>
          <w:color w:val="222222"/>
          <w:sz w:val="28"/>
          <w:szCs w:val="28"/>
          <w:lang w:val="kk-KZ" w:eastAsia="ru-RU"/>
        </w:rPr>
      </w:pPr>
      <w:r>
        <w:rPr>
          <w:rFonts w:ascii="Times New Roman" w:eastAsia="Times New Roman" w:hAnsi="Times New Roman"/>
          <w:color w:val="222222"/>
          <w:sz w:val="28"/>
          <w:szCs w:val="28"/>
          <w:lang w:val="kk-KZ" w:eastAsia="ru-RU"/>
        </w:rPr>
        <w:tab/>
      </w:r>
      <w:r w:rsidR="008F7EB2" w:rsidRPr="008F7EB2">
        <w:rPr>
          <w:rFonts w:ascii="Times New Roman" w:eastAsia="Times New Roman" w:hAnsi="Times New Roman"/>
          <w:color w:val="222222"/>
          <w:sz w:val="28"/>
          <w:szCs w:val="28"/>
          <w:lang w:val="kk-KZ" w:eastAsia="ru-RU"/>
        </w:rPr>
        <w:t>Мемлекеттік қызметтерді көрсету тәртібі туралы ақпарат мемлекеттік органдардың интернет-ресурстарында, мемлекеттік органдарда орналасқан стендтерде де бар.</w:t>
      </w:r>
    </w:p>
    <w:p w:rsidR="00AD3515" w:rsidRPr="00AD3515" w:rsidRDefault="00526316" w:rsidP="00AD3515">
      <w:pPr>
        <w:pStyle w:val="HTML"/>
        <w:spacing w:line="276" w:lineRule="auto"/>
        <w:jc w:val="both"/>
        <w:rPr>
          <w:rFonts w:ascii="Times New Roman" w:eastAsia="Times New Roman" w:hAnsi="Times New Roman" w:cs="Times New Roman"/>
          <w:color w:val="222222"/>
          <w:sz w:val="28"/>
          <w:szCs w:val="28"/>
          <w:lang w:val="kk-KZ" w:eastAsia="ru-RU"/>
        </w:rPr>
      </w:pPr>
      <w:r w:rsidRPr="00AD3515">
        <w:rPr>
          <w:rFonts w:ascii="Times New Roman" w:eastAsia="Times New Roman" w:hAnsi="Times New Roman" w:cs="Times New Roman"/>
          <w:color w:val="222222"/>
          <w:sz w:val="28"/>
          <w:szCs w:val="28"/>
          <w:lang w:val="kk-KZ" w:eastAsia="ru-RU"/>
        </w:rPr>
        <w:tab/>
      </w:r>
      <w:r w:rsidR="00AD3515" w:rsidRPr="00AD3515">
        <w:rPr>
          <w:rFonts w:ascii="Times New Roman" w:eastAsia="Times New Roman" w:hAnsi="Times New Roman" w:cs="Times New Roman"/>
          <w:color w:val="222222"/>
          <w:sz w:val="28"/>
          <w:szCs w:val="28"/>
          <w:lang w:val="kk-KZ" w:eastAsia="ru-RU"/>
        </w:rPr>
        <w:t>«Цифрлы Қазақстан» мемлекеттік бағдарламасын іске асыру аясында Қызылжар ауданының ауыл шаруашылығы бөлімінің мамандары ауылдық округтерге 7 рет барып қайтты.</w:t>
      </w:r>
    </w:p>
    <w:p w:rsidR="0059225F" w:rsidRPr="0059225F" w:rsidRDefault="0059225F" w:rsidP="00592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imes New Roman" w:hAnsi="Times New Roman"/>
          <w:color w:val="222222"/>
          <w:sz w:val="28"/>
          <w:szCs w:val="28"/>
          <w:lang w:val="kk-KZ" w:eastAsia="ru-RU"/>
        </w:rPr>
      </w:pPr>
      <w:r>
        <w:rPr>
          <w:rFonts w:ascii="Times New Roman" w:eastAsia="Times New Roman" w:hAnsi="Times New Roman"/>
          <w:color w:val="222222"/>
          <w:sz w:val="28"/>
          <w:szCs w:val="28"/>
          <w:lang w:val="kk-KZ" w:eastAsia="ru-RU"/>
        </w:rPr>
        <w:tab/>
      </w:r>
      <w:r w:rsidRPr="0059225F">
        <w:rPr>
          <w:rFonts w:ascii="Times New Roman" w:eastAsia="Times New Roman" w:hAnsi="Times New Roman"/>
          <w:color w:val="222222"/>
          <w:sz w:val="28"/>
          <w:szCs w:val="28"/>
          <w:lang w:val="kk-KZ" w:eastAsia="ru-RU"/>
        </w:rPr>
        <w:t>2019 жылға Петропавл қаласы</w:t>
      </w:r>
      <w:r>
        <w:rPr>
          <w:rFonts w:ascii="Times New Roman" w:eastAsia="Times New Roman" w:hAnsi="Times New Roman"/>
          <w:color w:val="222222"/>
          <w:sz w:val="28"/>
          <w:szCs w:val="28"/>
          <w:lang w:val="kk-KZ" w:eastAsia="ru-RU"/>
        </w:rPr>
        <w:t xml:space="preserve">нда </w:t>
      </w:r>
      <w:r w:rsidRPr="0059225F">
        <w:rPr>
          <w:rFonts w:ascii="Times New Roman" w:eastAsia="Times New Roman" w:hAnsi="Times New Roman"/>
          <w:color w:val="222222"/>
          <w:sz w:val="28"/>
          <w:szCs w:val="28"/>
          <w:lang w:val="kk-KZ" w:eastAsia="ru-RU"/>
        </w:rPr>
        <w:t>мемлекеттік қызметтерді көрсету бойынша біліктілікті арттыру курстары - 1 адам</w:t>
      </w:r>
      <w:r>
        <w:rPr>
          <w:rFonts w:ascii="Times New Roman" w:eastAsia="Times New Roman" w:hAnsi="Times New Roman"/>
          <w:color w:val="222222"/>
          <w:sz w:val="28"/>
          <w:szCs w:val="28"/>
          <w:lang w:val="kk-KZ" w:eastAsia="ru-RU"/>
        </w:rPr>
        <w:t xml:space="preserve"> өтті</w:t>
      </w:r>
      <w:r w:rsidRPr="0059225F">
        <w:rPr>
          <w:rFonts w:ascii="Times New Roman" w:eastAsia="Times New Roman" w:hAnsi="Times New Roman"/>
          <w:color w:val="222222"/>
          <w:sz w:val="28"/>
          <w:szCs w:val="28"/>
          <w:lang w:val="kk-KZ" w:eastAsia="ru-RU"/>
        </w:rPr>
        <w:t>.</w:t>
      </w:r>
    </w:p>
    <w:p w:rsidR="0059225F" w:rsidRPr="0059225F" w:rsidRDefault="0059225F" w:rsidP="00592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imes New Roman" w:hAnsi="Times New Roman"/>
          <w:color w:val="222222"/>
          <w:sz w:val="28"/>
          <w:szCs w:val="28"/>
          <w:lang w:val="kk-KZ" w:eastAsia="ru-RU"/>
        </w:rPr>
      </w:pPr>
      <w:r>
        <w:rPr>
          <w:rFonts w:ascii="Times New Roman" w:eastAsia="Times New Roman" w:hAnsi="Times New Roman"/>
          <w:color w:val="222222"/>
          <w:sz w:val="28"/>
          <w:szCs w:val="28"/>
          <w:lang w:val="kk-KZ" w:eastAsia="ru-RU"/>
        </w:rPr>
        <w:tab/>
      </w:r>
      <w:r w:rsidRPr="0059225F">
        <w:rPr>
          <w:rFonts w:ascii="Times New Roman" w:eastAsia="Times New Roman" w:hAnsi="Times New Roman"/>
          <w:color w:val="222222"/>
          <w:sz w:val="28"/>
          <w:szCs w:val="28"/>
          <w:lang w:val="kk-KZ" w:eastAsia="ru-RU"/>
        </w:rPr>
        <w:t>2019 жылы мемлекеттік қызмет көрсетуден бас тарту туралы шағымдар түскен жоқ.</w:t>
      </w:r>
    </w:p>
    <w:p w:rsidR="0059225F" w:rsidRPr="0059225F" w:rsidRDefault="0059225F" w:rsidP="00592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imes New Roman" w:hAnsi="Times New Roman"/>
          <w:color w:val="222222"/>
          <w:sz w:val="28"/>
          <w:szCs w:val="28"/>
          <w:lang w:val="kk-KZ" w:eastAsia="ru-RU"/>
        </w:rPr>
      </w:pPr>
      <w:r>
        <w:rPr>
          <w:rFonts w:ascii="Times New Roman" w:eastAsia="Times New Roman" w:hAnsi="Times New Roman"/>
          <w:color w:val="222222"/>
          <w:sz w:val="28"/>
          <w:szCs w:val="28"/>
          <w:lang w:val="kk-KZ" w:eastAsia="ru-RU"/>
        </w:rPr>
        <w:tab/>
      </w:r>
      <w:r w:rsidRPr="0059225F">
        <w:rPr>
          <w:rFonts w:ascii="Times New Roman" w:eastAsia="Times New Roman" w:hAnsi="Times New Roman"/>
          <w:color w:val="222222"/>
          <w:sz w:val="28"/>
          <w:szCs w:val="28"/>
          <w:lang w:val="kk-KZ" w:eastAsia="ru-RU"/>
        </w:rPr>
        <w:t>Ауыл шаруашылығы басқармасы мемлекеттік қызметтердің уақтылы және сапалы көрсетілуін қадағалайды.</w:t>
      </w:r>
    </w:p>
    <w:p w:rsidR="00916A2D" w:rsidRPr="0059225F" w:rsidRDefault="00916A2D" w:rsidP="0059225F">
      <w:pPr>
        <w:spacing w:line="276" w:lineRule="auto"/>
        <w:contextualSpacing/>
        <w:jc w:val="both"/>
        <w:rPr>
          <w:rFonts w:ascii="Times New Roman" w:hAnsi="Times New Roman"/>
          <w:sz w:val="28"/>
          <w:szCs w:val="28"/>
          <w:lang w:val="kk-KZ"/>
        </w:rPr>
      </w:pPr>
    </w:p>
    <w:p w:rsidR="00916A2D" w:rsidRPr="00EB41A3" w:rsidRDefault="00916A2D">
      <w:pPr>
        <w:contextualSpacing/>
        <w:rPr>
          <w:rFonts w:ascii="Times New Roman" w:hAnsi="Times New Roman"/>
          <w:sz w:val="28"/>
          <w:szCs w:val="28"/>
          <w:lang w:val="kk-KZ"/>
        </w:rPr>
      </w:pPr>
    </w:p>
    <w:sectPr w:rsidR="00916A2D" w:rsidRPr="00EB41A3" w:rsidSect="005347B7">
      <w:pgSz w:w="11906" w:h="16838"/>
      <w:pgMar w:top="1135"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71B1"/>
    <w:rsid w:val="002A19DB"/>
    <w:rsid w:val="00404B74"/>
    <w:rsid w:val="00526316"/>
    <w:rsid w:val="005347B7"/>
    <w:rsid w:val="0059225F"/>
    <w:rsid w:val="008F7EB2"/>
    <w:rsid w:val="00916A2D"/>
    <w:rsid w:val="00947EBC"/>
    <w:rsid w:val="009B12BE"/>
    <w:rsid w:val="009F3B3D"/>
    <w:rsid w:val="00A20200"/>
    <w:rsid w:val="00AB71B1"/>
    <w:rsid w:val="00AD3515"/>
    <w:rsid w:val="00BA3F43"/>
    <w:rsid w:val="00DE13E9"/>
    <w:rsid w:val="00E14F2D"/>
    <w:rsid w:val="00EB41A3"/>
    <w:rsid w:val="00FB0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B41"/>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A3F43"/>
    <w:rPr>
      <w:rFonts w:ascii="Tahoma" w:hAnsi="Tahoma" w:cs="Tahoma"/>
      <w:sz w:val="16"/>
      <w:szCs w:val="16"/>
    </w:rPr>
  </w:style>
  <w:style w:type="character" w:customStyle="1" w:styleId="a4">
    <w:name w:val="Текст выноски Знак"/>
    <w:link w:val="a3"/>
    <w:uiPriority w:val="99"/>
    <w:semiHidden/>
    <w:rsid w:val="009F78E1"/>
    <w:rPr>
      <w:rFonts w:ascii="Times New Roman" w:hAnsi="Times New Roman"/>
      <w:sz w:val="0"/>
      <w:szCs w:val="0"/>
      <w:lang w:eastAsia="en-US"/>
    </w:rPr>
  </w:style>
  <w:style w:type="paragraph" w:styleId="HTML">
    <w:name w:val="HTML Preformatted"/>
    <w:basedOn w:val="a"/>
    <w:link w:val="HTML0"/>
    <w:uiPriority w:val="99"/>
    <w:semiHidden/>
    <w:unhideWhenUsed/>
    <w:rsid w:val="00AD3515"/>
    <w:rPr>
      <w:rFonts w:ascii="Courier New" w:hAnsi="Courier New" w:cs="Courier New"/>
      <w:sz w:val="20"/>
      <w:szCs w:val="20"/>
    </w:rPr>
  </w:style>
  <w:style w:type="character" w:customStyle="1" w:styleId="HTML0">
    <w:name w:val="Стандартный HTML Знак"/>
    <w:link w:val="HTML"/>
    <w:uiPriority w:val="99"/>
    <w:semiHidden/>
    <w:rsid w:val="00AD3515"/>
    <w:rPr>
      <w:rFonts w:ascii="Courier New" w:hAnsi="Courier New" w:cs="Courier New"/>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703211">
      <w:bodyDiv w:val="1"/>
      <w:marLeft w:val="0"/>
      <w:marRight w:val="0"/>
      <w:marTop w:val="0"/>
      <w:marBottom w:val="0"/>
      <w:divBdr>
        <w:top w:val="none" w:sz="0" w:space="0" w:color="auto"/>
        <w:left w:val="none" w:sz="0" w:space="0" w:color="auto"/>
        <w:bottom w:val="none" w:sz="0" w:space="0" w:color="auto"/>
        <w:right w:val="none" w:sz="0" w:space="0" w:color="auto"/>
      </w:divBdr>
      <w:divsChild>
        <w:div w:id="664943033">
          <w:marLeft w:val="0"/>
          <w:marRight w:val="0"/>
          <w:marTop w:val="0"/>
          <w:marBottom w:val="0"/>
          <w:divBdr>
            <w:top w:val="none" w:sz="0" w:space="0" w:color="auto"/>
            <w:left w:val="none" w:sz="0" w:space="0" w:color="auto"/>
            <w:bottom w:val="none" w:sz="0" w:space="0" w:color="auto"/>
            <w:right w:val="none" w:sz="0" w:space="0" w:color="auto"/>
          </w:divBdr>
        </w:div>
      </w:divsChild>
    </w:div>
    <w:div w:id="1060448372">
      <w:bodyDiv w:val="1"/>
      <w:marLeft w:val="0"/>
      <w:marRight w:val="0"/>
      <w:marTop w:val="0"/>
      <w:marBottom w:val="0"/>
      <w:divBdr>
        <w:top w:val="none" w:sz="0" w:space="0" w:color="auto"/>
        <w:left w:val="none" w:sz="0" w:space="0" w:color="auto"/>
        <w:bottom w:val="none" w:sz="0" w:space="0" w:color="auto"/>
        <w:right w:val="none" w:sz="0" w:space="0" w:color="auto"/>
      </w:divBdr>
      <w:divsChild>
        <w:div w:id="2032104615">
          <w:marLeft w:val="0"/>
          <w:marRight w:val="0"/>
          <w:marTop w:val="0"/>
          <w:marBottom w:val="0"/>
          <w:divBdr>
            <w:top w:val="none" w:sz="0" w:space="0" w:color="auto"/>
            <w:left w:val="none" w:sz="0" w:space="0" w:color="auto"/>
            <w:bottom w:val="none" w:sz="0" w:space="0" w:color="auto"/>
            <w:right w:val="none" w:sz="0" w:space="0" w:color="auto"/>
          </w:divBdr>
        </w:div>
      </w:divsChild>
    </w:div>
    <w:div w:id="1673020288">
      <w:bodyDiv w:val="1"/>
      <w:marLeft w:val="0"/>
      <w:marRight w:val="0"/>
      <w:marTop w:val="0"/>
      <w:marBottom w:val="0"/>
      <w:divBdr>
        <w:top w:val="none" w:sz="0" w:space="0" w:color="auto"/>
        <w:left w:val="none" w:sz="0" w:space="0" w:color="auto"/>
        <w:bottom w:val="none" w:sz="0" w:space="0" w:color="auto"/>
        <w:right w:val="none" w:sz="0" w:space="0" w:color="auto"/>
      </w:divBdr>
    </w:div>
    <w:div w:id="1739280207">
      <w:bodyDiv w:val="1"/>
      <w:marLeft w:val="0"/>
      <w:marRight w:val="0"/>
      <w:marTop w:val="0"/>
      <w:marBottom w:val="0"/>
      <w:divBdr>
        <w:top w:val="none" w:sz="0" w:space="0" w:color="auto"/>
        <w:left w:val="none" w:sz="0" w:space="0" w:color="auto"/>
        <w:bottom w:val="none" w:sz="0" w:space="0" w:color="auto"/>
        <w:right w:val="none" w:sz="0" w:space="0" w:color="auto"/>
      </w:divBdr>
      <w:divsChild>
        <w:div w:id="1489981563">
          <w:marLeft w:val="0"/>
          <w:marRight w:val="0"/>
          <w:marTop w:val="0"/>
          <w:marBottom w:val="0"/>
          <w:divBdr>
            <w:top w:val="none" w:sz="0" w:space="0" w:color="auto"/>
            <w:left w:val="none" w:sz="0" w:space="0" w:color="auto"/>
            <w:bottom w:val="none" w:sz="0" w:space="0" w:color="auto"/>
            <w:right w:val="none" w:sz="0" w:space="0" w:color="auto"/>
          </w:divBdr>
        </w:div>
      </w:divsChild>
    </w:div>
    <w:div w:id="1747458833">
      <w:bodyDiv w:val="1"/>
      <w:marLeft w:val="0"/>
      <w:marRight w:val="0"/>
      <w:marTop w:val="0"/>
      <w:marBottom w:val="0"/>
      <w:divBdr>
        <w:top w:val="none" w:sz="0" w:space="0" w:color="auto"/>
        <w:left w:val="none" w:sz="0" w:space="0" w:color="auto"/>
        <w:bottom w:val="none" w:sz="0" w:space="0" w:color="auto"/>
        <w:right w:val="none" w:sz="0" w:space="0" w:color="auto"/>
      </w:divBdr>
      <w:divsChild>
        <w:div w:id="1372417353">
          <w:marLeft w:val="0"/>
          <w:marRight w:val="0"/>
          <w:marTop w:val="0"/>
          <w:marBottom w:val="0"/>
          <w:divBdr>
            <w:top w:val="none" w:sz="0" w:space="0" w:color="auto"/>
            <w:left w:val="none" w:sz="0" w:space="0" w:color="auto"/>
            <w:bottom w:val="none" w:sz="0" w:space="0" w:color="auto"/>
            <w:right w:val="none" w:sz="0" w:space="0" w:color="auto"/>
          </w:divBdr>
        </w:div>
      </w:divsChild>
    </w:div>
    <w:div w:id="1836141304">
      <w:bodyDiv w:val="1"/>
      <w:marLeft w:val="0"/>
      <w:marRight w:val="0"/>
      <w:marTop w:val="0"/>
      <w:marBottom w:val="0"/>
      <w:divBdr>
        <w:top w:val="none" w:sz="0" w:space="0" w:color="auto"/>
        <w:left w:val="none" w:sz="0" w:space="0" w:color="auto"/>
        <w:bottom w:val="none" w:sz="0" w:space="0" w:color="auto"/>
        <w:right w:val="none" w:sz="0" w:space="0" w:color="auto"/>
      </w:divBdr>
      <w:divsChild>
        <w:div w:id="1356882982">
          <w:marLeft w:val="0"/>
          <w:marRight w:val="0"/>
          <w:marTop w:val="0"/>
          <w:marBottom w:val="0"/>
          <w:divBdr>
            <w:top w:val="none" w:sz="0" w:space="0" w:color="auto"/>
            <w:left w:val="none" w:sz="0" w:space="0" w:color="auto"/>
            <w:bottom w:val="none" w:sz="0" w:space="0" w:color="auto"/>
            <w:right w:val="none" w:sz="0" w:space="0" w:color="auto"/>
          </w:divBdr>
        </w:div>
      </w:divsChild>
    </w:div>
    <w:div w:id="212796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582</Words>
  <Characters>3318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 Владимирович</dc:creator>
  <cp:keywords/>
  <dc:description/>
  <cp:lastModifiedBy>User</cp:lastModifiedBy>
  <cp:revision>11</cp:revision>
  <dcterms:created xsi:type="dcterms:W3CDTF">2020-04-29T05:52:00Z</dcterms:created>
  <dcterms:modified xsi:type="dcterms:W3CDTF">2020-04-30T06:14:00Z</dcterms:modified>
</cp:coreProperties>
</file>