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20200" w:rsidRPr="00A20200" w:rsidRDefault="00A20200" w:rsidP="00FF2C4E">
      <w:pPr>
        <w:spacing w:after="0" w:line="240" w:lineRule="auto"/>
        <w:jc w:val="center"/>
        <w:rPr>
          <w:rFonts w:ascii="Times New Roman" w:eastAsia="Calibri" w:hAnsi="Times New Roman" w:cs="Times New Roman"/>
          <w:b/>
          <w:bCs/>
          <w:sz w:val="28"/>
          <w:szCs w:val="28"/>
          <w:lang w:eastAsia="ru-RU"/>
        </w:rPr>
      </w:pPr>
      <w:r w:rsidRPr="00A20200">
        <w:rPr>
          <w:rFonts w:ascii="Times New Roman" w:eastAsia="Calibri" w:hAnsi="Times New Roman" w:cs="Times New Roman"/>
          <w:b/>
          <w:bCs/>
          <w:color w:val="000000"/>
          <w:sz w:val="28"/>
          <w:szCs w:val="28"/>
          <w:lang w:eastAsia="ru-RU"/>
        </w:rPr>
        <w:t>Отчет о деятельно</w:t>
      </w:r>
      <w:r w:rsidR="00FF2C4E">
        <w:rPr>
          <w:rFonts w:ascii="Times New Roman" w:eastAsia="Calibri" w:hAnsi="Times New Roman" w:cs="Times New Roman"/>
          <w:b/>
          <w:bCs/>
          <w:color w:val="000000"/>
          <w:sz w:val="28"/>
          <w:szCs w:val="28"/>
          <w:lang w:eastAsia="ru-RU"/>
        </w:rPr>
        <w:t>сти КГУ «</w:t>
      </w:r>
      <w:proofErr w:type="spellStart"/>
      <w:r w:rsidR="00FF2C4E">
        <w:rPr>
          <w:rFonts w:ascii="Times New Roman" w:eastAsia="Calibri" w:hAnsi="Times New Roman" w:cs="Times New Roman"/>
          <w:b/>
          <w:bCs/>
          <w:color w:val="000000"/>
          <w:sz w:val="28"/>
          <w:szCs w:val="28"/>
          <w:lang w:eastAsia="ru-RU"/>
        </w:rPr>
        <w:t>Кызылжарский</w:t>
      </w:r>
      <w:proofErr w:type="spellEnd"/>
      <w:r w:rsidR="00FF2C4E">
        <w:rPr>
          <w:rFonts w:ascii="Times New Roman" w:eastAsia="Calibri" w:hAnsi="Times New Roman" w:cs="Times New Roman"/>
          <w:b/>
          <w:bCs/>
          <w:color w:val="000000"/>
          <w:sz w:val="28"/>
          <w:szCs w:val="28"/>
          <w:lang w:eastAsia="ru-RU"/>
        </w:rPr>
        <w:t xml:space="preserve"> районный отдел занятости и социальных программ» </w:t>
      </w:r>
      <w:r w:rsidRPr="00A20200">
        <w:rPr>
          <w:rFonts w:ascii="Times New Roman" w:eastAsia="Calibri" w:hAnsi="Times New Roman" w:cs="Times New Roman"/>
          <w:b/>
          <w:bCs/>
          <w:color w:val="000000"/>
          <w:sz w:val="28"/>
          <w:szCs w:val="28"/>
          <w:lang w:eastAsia="ru-RU"/>
        </w:rPr>
        <w:t xml:space="preserve"> по вопросам оказания государственных услуг </w:t>
      </w:r>
      <w:r w:rsidR="00FF2C4E">
        <w:rPr>
          <w:rFonts w:ascii="Times New Roman" w:eastAsia="Calibri" w:hAnsi="Times New Roman" w:cs="Times New Roman"/>
          <w:b/>
          <w:bCs/>
          <w:sz w:val="28"/>
          <w:szCs w:val="28"/>
          <w:lang w:eastAsia="ru-RU"/>
        </w:rPr>
        <w:t>за 2019</w:t>
      </w:r>
      <w:r w:rsidRPr="00A20200">
        <w:rPr>
          <w:rFonts w:ascii="Times New Roman" w:eastAsia="Calibri" w:hAnsi="Times New Roman" w:cs="Times New Roman"/>
          <w:b/>
          <w:bCs/>
          <w:sz w:val="28"/>
          <w:szCs w:val="28"/>
          <w:lang w:eastAsia="ru-RU"/>
        </w:rPr>
        <w:t xml:space="preserve"> год</w:t>
      </w:r>
    </w:p>
    <w:p w:rsidR="00A20200" w:rsidRPr="00A20200" w:rsidRDefault="00A20200" w:rsidP="007223A8">
      <w:pPr>
        <w:spacing w:after="0" w:line="240" w:lineRule="auto"/>
        <w:jc w:val="both"/>
        <w:rPr>
          <w:rFonts w:ascii="Times New Roman" w:eastAsia="Calibri" w:hAnsi="Times New Roman" w:cs="Times New Roman"/>
          <w:sz w:val="28"/>
          <w:szCs w:val="28"/>
          <w:lang w:eastAsia="ru-RU"/>
        </w:rPr>
      </w:pPr>
      <w:r w:rsidRPr="00A20200">
        <w:rPr>
          <w:rFonts w:ascii="Consolas" w:eastAsia="Calibri" w:hAnsi="Consolas" w:cs="Consolas"/>
          <w:lang w:eastAsia="ru-RU"/>
        </w:rPr>
        <w:br/>
      </w:r>
      <w:r w:rsidRPr="00A20200">
        <w:rPr>
          <w:rFonts w:ascii="Times New Roman" w:eastAsia="Calibri" w:hAnsi="Times New Roman" w:cs="Times New Roman"/>
          <w:sz w:val="28"/>
          <w:szCs w:val="28"/>
          <w:lang w:val="en-US" w:eastAsia="ru-RU"/>
        </w:rPr>
        <w:t>     </w:t>
      </w:r>
      <w:r w:rsidR="00FF2C4E">
        <w:rPr>
          <w:rFonts w:ascii="Times New Roman" w:eastAsia="Calibri" w:hAnsi="Times New Roman" w:cs="Times New Roman"/>
          <w:sz w:val="28"/>
          <w:szCs w:val="28"/>
          <w:lang w:eastAsia="ru-RU"/>
        </w:rPr>
        <w:t xml:space="preserve">   КГУ «</w:t>
      </w:r>
      <w:proofErr w:type="spellStart"/>
      <w:r w:rsidR="00FF2C4E">
        <w:rPr>
          <w:rFonts w:ascii="Times New Roman" w:eastAsia="Calibri" w:hAnsi="Times New Roman" w:cs="Times New Roman"/>
          <w:sz w:val="28"/>
          <w:szCs w:val="28"/>
          <w:lang w:eastAsia="ru-RU"/>
        </w:rPr>
        <w:t>Кызылжарский</w:t>
      </w:r>
      <w:proofErr w:type="spellEnd"/>
      <w:r w:rsidR="00FF2C4E">
        <w:rPr>
          <w:rFonts w:ascii="Times New Roman" w:eastAsia="Calibri" w:hAnsi="Times New Roman" w:cs="Times New Roman"/>
          <w:sz w:val="28"/>
          <w:szCs w:val="28"/>
          <w:lang w:eastAsia="ru-RU"/>
        </w:rPr>
        <w:t xml:space="preserve"> районный отдел занятости и социальных услуг» в 2019 году оказывал 1</w:t>
      </w:r>
      <w:r w:rsidR="00102792">
        <w:rPr>
          <w:rFonts w:ascii="Times New Roman" w:eastAsia="Calibri" w:hAnsi="Times New Roman" w:cs="Times New Roman"/>
          <w:sz w:val="28"/>
          <w:szCs w:val="28"/>
          <w:lang w:eastAsia="ru-RU"/>
        </w:rPr>
        <w:t>4</w:t>
      </w:r>
      <w:r w:rsidRPr="00A20200">
        <w:rPr>
          <w:rFonts w:ascii="Times New Roman" w:eastAsia="Calibri" w:hAnsi="Times New Roman" w:cs="Times New Roman"/>
          <w:sz w:val="28"/>
          <w:szCs w:val="28"/>
          <w:lang w:eastAsia="ru-RU"/>
        </w:rPr>
        <w:t xml:space="preserve"> </w:t>
      </w:r>
      <w:r w:rsidR="00FF2C4E">
        <w:rPr>
          <w:rFonts w:ascii="Times New Roman" w:eastAsia="Calibri" w:hAnsi="Times New Roman" w:cs="Times New Roman"/>
          <w:sz w:val="28"/>
          <w:szCs w:val="28"/>
          <w:lang w:eastAsia="ru-RU"/>
        </w:rPr>
        <w:t>государственных услуг,</w:t>
      </w:r>
      <w:r w:rsidR="00102792">
        <w:rPr>
          <w:rFonts w:ascii="Times New Roman" w:eastAsia="Calibri" w:hAnsi="Times New Roman" w:cs="Times New Roman"/>
          <w:sz w:val="28"/>
          <w:szCs w:val="28"/>
          <w:lang w:eastAsia="ru-RU"/>
        </w:rPr>
        <w:t xml:space="preserve"> из них 10</w:t>
      </w:r>
      <w:r w:rsidRPr="00A20200">
        <w:rPr>
          <w:rFonts w:ascii="Times New Roman" w:eastAsia="Calibri" w:hAnsi="Times New Roman" w:cs="Times New Roman"/>
          <w:sz w:val="28"/>
          <w:szCs w:val="28"/>
          <w:lang w:eastAsia="ru-RU"/>
        </w:rPr>
        <w:t xml:space="preserve"> госуслуг можно получи</w:t>
      </w:r>
      <w:r w:rsidR="00FF2C4E">
        <w:rPr>
          <w:rFonts w:ascii="Times New Roman" w:eastAsia="Calibri" w:hAnsi="Times New Roman" w:cs="Times New Roman"/>
          <w:sz w:val="28"/>
          <w:szCs w:val="28"/>
          <w:lang w:eastAsia="ru-RU"/>
        </w:rPr>
        <w:t>ть через Госкорпорацию (ЦОН), 4</w:t>
      </w:r>
      <w:r w:rsidRPr="00A20200">
        <w:rPr>
          <w:rFonts w:ascii="Times New Roman" w:eastAsia="Calibri" w:hAnsi="Times New Roman" w:cs="Times New Roman"/>
          <w:sz w:val="28"/>
          <w:szCs w:val="28"/>
          <w:lang w:eastAsia="ru-RU"/>
        </w:rPr>
        <w:t xml:space="preserve"> госуслуг</w:t>
      </w:r>
      <w:r w:rsidR="00FF2C4E">
        <w:rPr>
          <w:rFonts w:ascii="Times New Roman" w:eastAsia="Calibri" w:hAnsi="Times New Roman" w:cs="Times New Roman"/>
          <w:sz w:val="28"/>
          <w:szCs w:val="28"/>
          <w:lang w:eastAsia="ru-RU"/>
        </w:rPr>
        <w:t>и</w:t>
      </w:r>
      <w:r w:rsidRPr="00A20200">
        <w:rPr>
          <w:rFonts w:ascii="Times New Roman" w:eastAsia="Calibri" w:hAnsi="Times New Roman" w:cs="Times New Roman"/>
          <w:sz w:val="28"/>
          <w:szCs w:val="28"/>
          <w:lang w:eastAsia="ru-RU"/>
        </w:rPr>
        <w:t xml:space="preserve"> можно получить в электронном виде на портале </w:t>
      </w:r>
      <w:r w:rsidR="00FF2C4E">
        <w:rPr>
          <w:rFonts w:ascii="Times New Roman" w:eastAsia="Calibri" w:hAnsi="Times New Roman" w:cs="Times New Roman"/>
          <w:sz w:val="28"/>
          <w:szCs w:val="28"/>
          <w:lang w:eastAsia="ru-RU"/>
        </w:rPr>
        <w:t>«</w:t>
      </w:r>
      <w:r w:rsidRPr="00A20200">
        <w:rPr>
          <w:rFonts w:ascii="Times New Roman" w:eastAsia="Calibri" w:hAnsi="Times New Roman" w:cs="Times New Roman"/>
          <w:sz w:val="28"/>
          <w:szCs w:val="28"/>
          <w:lang w:eastAsia="ru-RU"/>
        </w:rPr>
        <w:t>электронного правительства</w:t>
      </w:r>
      <w:r w:rsidR="00FF2C4E">
        <w:rPr>
          <w:rFonts w:ascii="Times New Roman" w:eastAsia="Calibri" w:hAnsi="Times New Roman" w:cs="Times New Roman"/>
          <w:sz w:val="28"/>
          <w:szCs w:val="28"/>
          <w:lang w:eastAsia="ru-RU"/>
        </w:rPr>
        <w:t>»</w:t>
      </w:r>
      <w:r w:rsidRPr="00A20200">
        <w:rPr>
          <w:rFonts w:ascii="Times New Roman" w:eastAsia="Calibri" w:hAnsi="Times New Roman" w:cs="Times New Roman"/>
          <w:sz w:val="28"/>
          <w:szCs w:val="28"/>
          <w:lang w:eastAsia="ru-RU"/>
        </w:rPr>
        <w:t>.</w:t>
      </w:r>
    </w:p>
    <w:p w:rsidR="00A20200" w:rsidRPr="00A20200" w:rsidRDefault="00FF2C4E" w:rsidP="007223A8">
      <w:pPr>
        <w:spacing w:after="0" w:line="240" w:lineRule="auto"/>
        <w:ind w:firstLine="708"/>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За 2019 год </w:t>
      </w:r>
      <w:r w:rsidR="00A20200" w:rsidRPr="00A20200">
        <w:rPr>
          <w:rFonts w:ascii="Times New Roman" w:eastAsia="Calibri" w:hAnsi="Times New Roman" w:cs="Times New Roman"/>
          <w:sz w:val="28"/>
          <w:szCs w:val="28"/>
          <w:lang w:eastAsia="ru-RU"/>
        </w:rPr>
        <w:t xml:space="preserve">оказано </w:t>
      </w:r>
      <w:r>
        <w:rPr>
          <w:rFonts w:ascii="Times New Roman" w:eastAsia="Calibri" w:hAnsi="Times New Roman" w:cs="Times New Roman"/>
          <w:b/>
          <w:sz w:val="28"/>
          <w:szCs w:val="28"/>
          <w:lang w:eastAsia="ru-RU"/>
        </w:rPr>
        <w:t>585</w:t>
      </w:r>
      <w:r w:rsidR="00A20200" w:rsidRPr="00A20200">
        <w:rPr>
          <w:rFonts w:ascii="Times New Roman" w:eastAsia="Calibri" w:hAnsi="Times New Roman" w:cs="Times New Roman"/>
          <w:sz w:val="28"/>
          <w:szCs w:val="28"/>
          <w:lang w:eastAsia="ru-RU"/>
        </w:rPr>
        <w:t xml:space="preserve"> государственных услуг, в том числе </w:t>
      </w:r>
      <w:r>
        <w:rPr>
          <w:rFonts w:ascii="Times New Roman" w:eastAsia="Times New Roman" w:hAnsi="Times New Roman" w:cs="Times New Roman"/>
          <w:b/>
          <w:sz w:val="28"/>
          <w:szCs w:val="28"/>
          <w:lang w:eastAsia="ru-RU"/>
        </w:rPr>
        <w:t>125</w:t>
      </w:r>
      <w:r w:rsidR="00A20200" w:rsidRPr="00A20200">
        <w:rPr>
          <w:rFonts w:ascii="Times New Roman" w:eastAsia="Times New Roman" w:hAnsi="Times New Roman" w:cs="Times New Roman"/>
          <w:b/>
          <w:sz w:val="28"/>
          <w:szCs w:val="28"/>
          <w:lang w:eastAsia="ru-RU"/>
        </w:rPr>
        <w:t xml:space="preserve"> </w:t>
      </w:r>
      <w:r w:rsidR="00A20200" w:rsidRPr="00A20200">
        <w:rPr>
          <w:rFonts w:ascii="Times New Roman" w:eastAsia="Calibri" w:hAnsi="Times New Roman" w:cs="Times New Roman"/>
          <w:sz w:val="28"/>
          <w:szCs w:val="28"/>
          <w:lang w:eastAsia="ru-RU"/>
        </w:rPr>
        <w:t xml:space="preserve">государственных услуг оказано через </w:t>
      </w:r>
      <w:r w:rsidR="00A20200" w:rsidRPr="00A20200">
        <w:rPr>
          <w:rFonts w:ascii="Times New Roman" w:eastAsia="Calibri" w:hAnsi="Times New Roman" w:cs="Times New Roman"/>
          <w:color w:val="000000"/>
          <w:sz w:val="28"/>
          <w:szCs w:val="28"/>
        </w:rPr>
        <w:t>Государственную корпорацию «Правительство для граждан»</w:t>
      </w:r>
      <w:r w:rsidR="00102792">
        <w:rPr>
          <w:rFonts w:ascii="Times New Roman" w:eastAsia="Calibri" w:hAnsi="Times New Roman" w:cs="Times New Roman"/>
          <w:sz w:val="28"/>
          <w:szCs w:val="28"/>
          <w:lang w:eastAsia="ru-RU"/>
        </w:rPr>
        <w:t>.</w:t>
      </w:r>
    </w:p>
    <w:p w:rsidR="00A20200" w:rsidRPr="00A20200" w:rsidRDefault="00A20200" w:rsidP="007223A8">
      <w:pPr>
        <w:spacing w:after="0" w:line="240" w:lineRule="auto"/>
        <w:ind w:firstLine="708"/>
        <w:jc w:val="both"/>
        <w:rPr>
          <w:rFonts w:ascii="Times New Roman" w:eastAsia="Calibri" w:hAnsi="Times New Roman" w:cs="Times New Roman"/>
          <w:sz w:val="28"/>
          <w:szCs w:val="28"/>
          <w:lang w:eastAsia="ru-RU"/>
        </w:rPr>
      </w:pPr>
      <w:r w:rsidRPr="00A20200">
        <w:rPr>
          <w:rFonts w:ascii="Times New Roman" w:eastAsia="Calibri" w:hAnsi="Times New Roman" w:cs="Times New Roman"/>
          <w:sz w:val="28"/>
          <w:szCs w:val="28"/>
          <w:lang w:eastAsia="ru-RU"/>
        </w:rPr>
        <w:t>В бумажной фо</w:t>
      </w:r>
      <w:r w:rsidR="00102792">
        <w:rPr>
          <w:rFonts w:ascii="Times New Roman" w:eastAsia="Calibri" w:hAnsi="Times New Roman" w:cs="Times New Roman"/>
          <w:sz w:val="28"/>
          <w:szCs w:val="28"/>
          <w:lang w:eastAsia="ru-RU"/>
        </w:rPr>
        <w:t xml:space="preserve">рме через отдел </w:t>
      </w:r>
      <w:r w:rsidRPr="00A20200">
        <w:rPr>
          <w:rFonts w:ascii="Times New Roman" w:eastAsia="Calibri" w:hAnsi="Times New Roman" w:cs="Times New Roman"/>
          <w:sz w:val="28"/>
          <w:szCs w:val="28"/>
          <w:lang w:eastAsia="ru-RU"/>
        </w:rPr>
        <w:t xml:space="preserve"> оказано </w:t>
      </w:r>
      <w:r w:rsidR="00102792">
        <w:rPr>
          <w:rFonts w:ascii="Times New Roman" w:eastAsia="Times New Roman" w:hAnsi="Times New Roman" w:cs="Times New Roman"/>
          <w:b/>
          <w:sz w:val="28"/>
          <w:szCs w:val="28"/>
          <w:lang w:eastAsia="ru-RU"/>
        </w:rPr>
        <w:t>460</w:t>
      </w:r>
      <w:r w:rsidRPr="00A20200">
        <w:rPr>
          <w:rFonts w:ascii="Times New Roman" w:eastAsia="Calibri" w:hAnsi="Times New Roman" w:cs="Times New Roman"/>
          <w:sz w:val="28"/>
          <w:szCs w:val="28"/>
          <w:lang w:eastAsia="ru-RU"/>
        </w:rPr>
        <w:t xml:space="preserve"> государственных услуг.</w:t>
      </w:r>
    </w:p>
    <w:p w:rsidR="00A20200" w:rsidRPr="00A20200" w:rsidRDefault="00A20200" w:rsidP="007223A8">
      <w:pPr>
        <w:spacing w:after="0" w:line="240" w:lineRule="auto"/>
        <w:ind w:firstLine="708"/>
        <w:jc w:val="both"/>
        <w:rPr>
          <w:rFonts w:ascii="Times New Roman" w:eastAsia="Calibri" w:hAnsi="Times New Roman" w:cs="Times New Roman"/>
          <w:color w:val="000000"/>
          <w:sz w:val="28"/>
          <w:szCs w:val="28"/>
          <w:lang w:eastAsia="ru-RU"/>
        </w:rPr>
      </w:pPr>
      <w:r w:rsidRPr="00A20200">
        <w:rPr>
          <w:rFonts w:ascii="Times New Roman" w:eastAsia="Calibri" w:hAnsi="Times New Roman" w:cs="Times New Roman"/>
          <w:color w:val="000000"/>
          <w:sz w:val="28"/>
          <w:szCs w:val="28"/>
          <w:lang w:eastAsia="ru-RU"/>
        </w:rPr>
        <w:t xml:space="preserve">В электронной форме </w:t>
      </w:r>
      <w:r w:rsidRPr="00A20200">
        <w:rPr>
          <w:rFonts w:ascii="Times New Roman" w:eastAsia="Calibri" w:hAnsi="Times New Roman" w:cs="Times New Roman"/>
          <w:sz w:val="28"/>
          <w:szCs w:val="28"/>
          <w:lang w:eastAsia="ru-RU"/>
        </w:rPr>
        <w:t>государственных</w:t>
      </w:r>
      <w:r w:rsidR="00102792">
        <w:rPr>
          <w:rFonts w:ascii="Times New Roman" w:eastAsia="Calibri" w:hAnsi="Times New Roman" w:cs="Times New Roman"/>
          <w:color w:val="000000"/>
          <w:sz w:val="28"/>
          <w:szCs w:val="28"/>
          <w:lang w:eastAsia="ru-RU"/>
        </w:rPr>
        <w:t xml:space="preserve"> услуг не оказано.</w:t>
      </w:r>
    </w:p>
    <w:p w:rsidR="00A20200" w:rsidRPr="00A20200" w:rsidRDefault="00A20200" w:rsidP="007223A8">
      <w:pPr>
        <w:spacing w:after="0" w:line="240" w:lineRule="auto"/>
        <w:ind w:firstLine="708"/>
        <w:jc w:val="both"/>
        <w:rPr>
          <w:rFonts w:ascii="Times New Roman" w:eastAsia="Calibri" w:hAnsi="Times New Roman" w:cs="Times New Roman"/>
          <w:color w:val="000000"/>
          <w:sz w:val="28"/>
          <w:szCs w:val="28"/>
          <w:lang w:eastAsia="ru-RU"/>
        </w:rPr>
      </w:pPr>
      <w:r w:rsidRPr="00A20200">
        <w:rPr>
          <w:rFonts w:ascii="Times New Roman" w:eastAsia="Calibri" w:hAnsi="Times New Roman" w:cs="Times New Roman"/>
          <w:color w:val="000000"/>
          <w:sz w:val="28"/>
          <w:szCs w:val="28"/>
          <w:lang w:eastAsia="ru-RU"/>
        </w:rPr>
        <w:t>Количе</w:t>
      </w:r>
      <w:r w:rsidR="00102792">
        <w:rPr>
          <w:rFonts w:ascii="Times New Roman" w:eastAsia="Calibri" w:hAnsi="Times New Roman" w:cs="Times New Roman"/>
          <w:color w:val="000000"/>
          <w:sz w:val="28"/>
          <w:szCs w:val="28"/>
          <w:lang w:eastAsia="ru-RU"/>
        </w:rPr>
        <w:t>ство утвержденных стандартов 14</w:t>
      </w:r>
      <w:r w:rsidRPr="00A20200">
        <w:rPr>
          <w:rFonts w:ascii="Times New Roman" w:eastAsia="Calibri" w:hAnsi="Times New Roman" w:cs="Times New Roman"/>
          <w:color w:val="000000"/>
          <w:sz w:val="28"/>
          <w:szCs w:val="28"/>
          <w:lang w:eastAsia="ru-RU"/>
        </w:rPr>
        <w:t>, количес</w:t>
      </w:r>
      <w:r w:rsidR="00102792">
        <w:rPr>
          <w:rFonts w:ascii="Times New Roman" w:eastAsia="Calibri" w:hAnsi="Times New Roman" w:cs="Times New Roman"/>
          <w:color w:val="000000"/>
          <w:sz w:val="28"/>
          <w:szCs w:val="28"/>
          <w:lang w:eastAsia="ru-RU"/>
        </w:rPr>
        <w:t>тво утвержденных регламентов -14</w:t>
      </w:r>
      <w:r w:rsidRPr="00A20200">
        <w:rPr>
          <w:rFonts w:ascii="Times New Roman" w:eastAsia="Calibri" w:hAnsi="Times New Roman" w:cs="Times New Roman"/>
          <w:color w:val="000000"/>
          <w:sz w:val="28"/>
          <w:szCs w:val="28"/>
          <w:lang w:eastAsia="ru-RU"/>
        </w:rPr>
        <w:t xml:space="preserve">. </w:t>
      </w:r>
    </w:p>
    <w:p w:rsidR="00A20200" w:rsidRPr="00A20200" w:rsidRDefault="00A20200" w:rsidP="007223A8">
      <w:pPr>
        <w:spacing w:after="0" w:line="240" w:lineRule="auto"/>
        <w:ind w:firstLine="708"/>
        <w:jc w:val="both"/>
        <w:rPr>
          <w:rFonts w:ascii="Times New Roman" w:eastAsia="Calibri" w:hAnsi="Times New Roman" w:cs="Times New Roman"/>
          <w:color w:val="000000"/>
          <w:sz w:val="28"/>
          <w:szCs w:val="28"/>
          <w:lang w:eastAsia="ru-RU"/>
        </w:rPr>
      </w:pPr>
      <w:r w:rsidRPr="00A20200">
        <w:rPr>
          <w:rFonts w:ascii="Times New Roman" w:eastAsia="Calibri" w:hAnsi="Times New Roman" w:cs="Times New Roman"/>
          <w:color w:val="000000"/>
          <w:sz w:val="28"/>
          <w:szCs w:val="28"/>
          <w:lang w:eastAsia="ru-RU"/>
        </w:rPr>
        <w:t>Наиболее востребованной являетс</w:t>
      </w:r>
      <w:r w:rsidR="00102792">
        <w:rPr>
          <w:rFonts w:ascii="Times New Roman" w:eastAsia="Calibri" w:hAnsi="Times New Roman" w:cs="Times New Roman"/>
          <w:color w:val="000000"/>
          <w:sz w:val="28"/>
          <w:szCs w:val="28"/>
          <w:lang w:eastAsia="ru-RU"/>
        </w:rPr>
        <w:t>я государственная услуга «</w:t>
      </w:r>
      <w:r w:rsidR="00BE30C8">
        <w:rPr>
          <w:rFonts w:ascii="Times New Roman" w:eastAsia="Calibri" w:hAnsi="Times New Roman" w:cs="Times New Roman"/>
          <w:color w:val="000000"/>
          <w:sz w:val="28"/>
          <w:szCs w:val="28"/>
          <w:lang w:eastAsia="ru-RU"/>
        </w:rPr>
        <w:t xml:space="preserve">Обеспечение инвалидов </w:t>
      </w:r>
      <w:proofErr w:type="spellStart"/>
      <w:r w:rsidR="00BE30C8">
        <w:rPr>
          <w:rFonts w:ascii="Times New Roman" w:eastAsia="Calibri" w:hAnsi="Times New Roman" w:cs="Times New Roman"/>
          <w:color w:val="000000"/>
          <w:sz w:val="28"/>
          <w:szCs w:val="28"/>
          <w:lang w:eastAsia="ru-RU"/>
        </w:rPr>
        <w:t>сурдо-тифлотехническими</w:t>
      </w:r>
      <w:proofErr w:type="spellEnd"/>
      <w:r w:rsidR="00BE30C8">
        <w:rPr>
          <w:rFonts w:ascii="Times New Roman" w:eastAsia="Calibri" w:hAnsi="Times New Roman" w:cs="Times New Roman"/>
          <w:color w:val="000000"/>
          <w:sz w:val="28"/>
          <w:szCs w:val="28"/>
          <w:lang w:eastAsia="ru-RU"/>
        </w:rPr>
        <w:t xml:space="preserve"> и обязательными гигиеническими средствами», за 2019</w:t>
      </w:r>
      <w:r w:rsidR="00244189">
        <w:rPr>
          <w:rFonts w:ascii="Times New Roman" w:eastAsia="Calibri" w:hAnsi="Times New Roman" w:cs="Times New Roman"/>
          <w:color w:val="000000"/>
          <w:sz w:val="28"/>
          <w:szCs w:val="28"/>
          <w:lang w:eastAsia="ru-RU"/>
        </w:rPr>
        <w:t xml:space="preserve"> год оказано 161</w:t>
      </w:r>
      <w:r w:rsidRPr="00A20200">
        <w:rPr>
          <w:rFonts w:ascii="Times New Roman" w:eastAsia="Calibri" w:hAnsi="Times New Roman" w:cs="Times New Roman"/>
          <w:color w:val="000000"/>
          <w:sz w:val="28"/>
          <w:szCs w:val="28"/>
          <w:lang w:eastAsia="ru-RU"/>
        </w:rPr>
        <w:t xml:space="preserve"> услуг</w:t>
      </w:r>
      <w:r w:rsidR="00244189">
        <w:rPr>
          <w:rFonts w:ascii="Times New Roman" w:eastAsia="Calibri" w:hAnsi="Times New Roman" w:cs="Times New Roman"/>
          <w:color w:val="000000"/>
          <w:sz w:val="28"/>
          <w:szCs w:val="28"/>
          <w:lang w:eastAsia="ru-RU"/>
        </w:rPr>
        <w:t>а</w:t>
      </w:r>
      <w:r w:rsidRPr="00A20200">
        <w:rPr>
          <w:rFonts w:ascii="Times New Roman" w:eastAsia="Calibri" w:hAnsi="Times New Roman" w:cs="Times New Roman"/>
          <w:color w:val="000000"/>
          <w:sz w:val="28"/>
          <w:szCs w:val="28"/>
          <w:lang w:eastAsia="ru-RU"/>
        </w:rPr>
        <w:t>.</w:t>
      </w:r>
    </w:p>
    <w:p w:rsidR="00A20200" w:rsidRDefault="00A20200" w:rsidP="007223A8">
      <w:pPr>
        <w:spacing w:after="0" w:line="240" w:lineRule="auto"/>
        <w:jc w:val="both"/>
        <w:rPr>
          <w:rFonts w:ascii="Times New Roman" w:eastAsia="Times New Roman" w:hAnsi="Times New Roman" w:cs="Times New Roman"/>
          <w:sz w:val="28"/>
          <w:szCs w:val="28"/>
          <w:lang w:eastAsia="ru-RU"/>
        </w:rPr>
      </w:pPr>
      <w:r w:rsidRPr="00A20200">
        <w:rPr>
          <w:rFonts w:ascii="Times New Roman" w:eastAsia="Times New Roman" w:hAnsi="Times New Roman" w:cs="Times New Roman"/>
          <w:sz w:val="28"/>
          <w:szCs w:val="28"/>
          <w:lang w:eastAsia="ru-RU"/>
        </w:rPr>
        <w:t xml:space="preserve">        На </w:t>
      </w:r>
      <w:r w:rsidR="00AA40FD">
        <w:rPr>
          <w:rFonts w:ascii="Times New Roman" w:eastAsia="Times New Roman" w:hAnsi="Times New Roman" w:cs="Times New Roman"/>
          <w:sz w:val="28"/>
          <w:szCs w:val="28"/>
          <w:lang w:eastAsia="ru-RU"/>
        </w:rPr>
        <w:t>официальном интернет-ресурсе  КГУ «</w:t>
      </w:r>
      <w:proofErr w:type="spellStart"/>
      <w:r w:rsidR="00AA40FD">
        <w:rPr>
          <w:rFonts w:ascii="Times New Roman" w:eastAsia="Times New Roman" w:hAnsi="Times New Roman" w:cs="Times New Roman"/>
          <w:sz w:val="28"/>
          <w:szCs w:val="28"/>
          <w:lang w:eastAsia="ru-RU"/>
        </w:rPr>
        <w:t>Кызылжарский</w:t>
      </w:r>
      <w:proofErr w:type="spellEnd"/>
      <w:r w:rsidR="00AA40FD">
        <w:rPr>
          <w:rFonts w:ascii="Times New Roman" w:eastAsia="Times New Roman" w:hAnsi="Times New Roman" w:cs="Times New Roman"/>
          <w:sz w:val="28"/>
          <w:szCs w:val="28"/>
          <w:lang w:eastAsia="ru-RU"/>
        </w:rPr>
        <w:t xml:space="preserve"> районный отдел занятости и социальных программ»</w:t>
      </w:r>
      <w:r w:rsidRPr="00A20200">
        <w:rPr>
          <w:rFonts w:ascii="Times New Roman" w:eastAsia="Times New Roman" w:hAnsi="Times New Roman" w:cs="Times New Roman"/>
          <w:sz w:val="28"/>
          <w:szCs w:val="28"/>
          <w:lang w:eastAsia="ru-RU"/>
        </w:rPr>
        <w:t xml:space="preserve"> размещен раздел «Государственные услуги», где имеется перечень государственных услуг, оказываем</w:t>
      </w:r>
      <w:r w:rsidR="00AA40FD">
        <w:rPr>
          <w:rFonts w:ascii="Times New Roman" w:eastAsia="Times New Roman" w:hAnsi="Times New Roman" w:cs="Times New Roman"/>
          <w:sz w:val="28"/>
          <w:szCs w:val="28"/>
          <w:lang w:eastAsia="ru-RU"/>
        </w:rPr>
        <w:t>ых отделом</w:t>
      </w:r>
      <w:r w:rsidRPr="00A20200">
        <w:rPr>
          <w:rFonts w:ascii="Times New Roman" w:eastAsia="Times New Roman" w:hAnsi="Times New Roman" w:cs="Times New Roman"/>
          <w:sz w:val="28"/>
          <w:szCs w:val="28"/>
          <w:lang w:eastAsia="ru-RU"/>
        </w:rPr>
        <w:t>, размещены стандарты и регламенты государственных услуг.</w:t>
      </w:r>
    </w:p>
    <w:p w:rsidR="00CB6177" w:rsidRDefault="00CB6177" w:rsidP="007223A8">
      <w:pPr>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lang w:eastAsia="ru-RU"/>
        </w:rPr>
        <w:tab/>
      </w:r>
      <w:r>
        <w:rPr>
          <w:rFonts w:ascii="Times New Roman" w:hAnsi="Times New Roman" w:cs="Times New Roman"/>
          <w:sz w:val="28"/>
          <w:szCs w:val="28"/>
        </w:rPr>
        <w:t>Также размещен телефон доверия</w:t>
      </w:r>
      <w:r w:rsidR="000E29DF">
        <w:rPr>
          <w:rFonts w:ascii="Times New Roman" w:hAnsi="Times New Roman" w:cs="Times New Roman"/>
          <w:sz w:val="28"/>
          <w:szCs w:val="28"/>
        </w:rPr>
        <w:t xml:space="preserve"> КГУ «</w:t>
      </w:r>
      <w:proofErr w:type="spellStart"/>
      <w:r w:rsidR="000E29DF">
        <w:rPr>
          <w:rFonts w:ascii="Times New Roman" w:hAnsi="Times New Roman" w:cs="Times New Roman"/>
          <w:sz w:val="28"/>
          <w:szCs w:val="28"/>
        </w:rPr>
        <w:t>Кызылжарский</w:t>
      </w:r>
      <w:proofErr w:type="spellEnd"/>
      <w:r w:rsidR="000E29DF">
        <w:rPr>
          <w:rFonts w:ascii="Times New Roman" w:hAnsi="Times New Roman" w:cs="Times New Roman"/>
          <w:sz w:val="28"/>
          <w:szCs w:val="28"/>
        </w:rPr>
        <w:t xml:space="preserve"> районный отде</w:t>
      </w:r>
      <w:r>
        <w:rPr>
          <w:rFonts w:ascii="Times New Roman" w:hAnsi="Times New Roman" w:cs="Times New Roman"/>
          <w:sz w:val="28"/>
          <w:szCs w:val="28"/>
        </w:rPr>
        <w:t xml:space="preserve">л занятости и социальных программ», телефон Департамента </w:t>
      </w:r>
      <w:proofErr w:type="spellStart"/>
      <w:r>
        <w:rPr>
          <w:rFonts w:ascii="Times New Roman" w:hAnsi="Times New Roman" w:cs="Times New Roman"/>
          <w:sz w:val="28"/>
          <w:szCs w:val="28"/>
        </w:rPr>
        <w:t>Агенства</w:t>
      </w:r>
      <w:proofErr w:type="spellEnd"/>
      <w:r>
        <w:rPr>
          <w:rFonts w:ascii="Times New Roman" w:hAnsi="Times New Roman" w:cs="Times New Roman"/>
          <w:sz w:val="28"/>
          <w:szCs w:val="28"/>
        </w:rPr>
        <w:t xml:space="preserve"> РК по делам государственной службы и противодействию коррупции по СКО, телефон </w:t>
      </w:r>
      <w:proofErr w:type="spellStart"/>
      <w:r>
        <w:rPr>
          <w:rFonts w:ascii="Times New Roman" w:hAnsi="Times New Roman" w:cs="Times New Roman"/>
          <w:sz w:val="28"/>
          <w:szCs w:val="28"/>
        </w:rPr>
        <w:t>колл</w:t>
      </w:r>
      <w:proofErr w:type="spellEnd"/>
      <w:r>
        <w:rPr>
          <w:rFonts w:ascii="Times New Roman" w:hAnsi="Times New Roman" w:cs="Times New Roman"/>
          <w:sz w:val="28"/>
          <w:szCs w:val="28"/>
        </w:rPr>
        <w:t>-центра.</w:t>
      </w:r>
    </w:p>
    <w:p w:rsidR="00A20200" w:rsidRPr="00A20200" w:rsidRDefault="00AA40FD" w:rsidP="007223A8">
      <w:pPr>
        <w:tabs>
          <w:tab w:val="left" w:pos="284"/>
        </w:tabs>
        <w:spacing w:after="0" w:line="240" w:lineRule="auto"/>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eastAsia="ru-RU"/>
        </w:rPr>
        <w:tab/>
      </w:r>
      <w:r w:rsidR="00642C40">
        <w:rPr>
          <w:rFonts w:ascii="Times New Roman" w:eastAsia="Times New Roman" w:hAnsi="Times New Roman" w:cs="Times New Roman"/>
          <w:sz w:val="28"/>
          <w:szCs w:val="28"/>
          <w:lang w:eastAsia="ru-RU"/>
        </w:rPr>
        <w:tab/>
      </w:r>
      <w:r w:rsidR="00A20200" w:rsidRPr="00A20200">
        <w:rPr>
          <w:rFonts w:ascii="Times New Roman" w:eastAsia="Times New Roman" w:hAnsi="Times New Roman" w:cs="Times New Roman"/>
          <w:sz w:val="28"/>
          <w:szCs w:val="28"/>
          <w:lang w:eastAsia="ru-RU"/>
        </w:rPr>
        <w:t xml:space="preserve">Информации о порядке оказания государственных услуг </w:t>
      </w:r>
      <w:r w:rsidR="00A20200" w:rsidRPr="00A20200">
        <w:rPr>
          <w:rFonts w:ascii="Times New Roman" w:eastAsia="Times New Roman" w:hAnsi="Times New Roman" w:cs="Times New Roman"/>
          <w:sz w:val="28"/>
          <w:szCs w:val="28"/>
          <w:lang w:val="kk-KZ" w:eastAsia="ru-RU"/>
        </w:rPr>
        <w:t xml:space="preserve">также </w:t>
      </w:r>
      <w:r>
        <w:rPr>
          <w:rFonts w:ascii="Times New Roman" w:eastAsia="Times New Roman" w:hAnsi="Times New Roman" w:cs="Times New Roman"/>
          <w:sz w:val="28"/>
          <w:szCs w:val="28"/>
          <w:lang w:eastAsia="ru-RU"/>
        </w:rPr>
        <w:t xml:space="preserve">размещены на </w:t>
      </w:r>
      <w:r w:rsidR="00A20200" w:rsidRPr="00A20200">
        <w:rPr>
          <w:rFonts w:ascii="Times New Roman" w:eastAsia="Times New Roman" w:hAnsi="Times New Roman" w:cs="Times New Roman"/>
          <w:sz w:val="28"/>
          <w:szCs w:val="28"/>
          <w:lang w:eastAsia="ru-RU"/>
        </w:rPr>
        <w:t>стендах, располо</w:t>
      </w:r>
      <w:r>
        <w:rPr>
          <w:rFonts w:ascii="Times New Roman" w:eastAsia="Times New Roman" w:hAnsi="Times New Roman" w:cs="Times New Roman"/>
          <w:sz w:val="28"/>
          <w:szCs w:val="28"/>
          <w:lang w:eastAsia="ru-RU"/>
        </w:rPr>
        <w:t>женных в отделе.</w:t>
      </w:r>
    </w:p>
    <w:p w:rsidR="00A20200" w:rsidRDefault="00AA40FD" w:rsidP="007223A8">
      <w:pPr>
        <w:spacing w:after="0" w:line="240" w:lineRule="auto"/>
        <w:ind w:firstLine="708"/>
        <w:jc w:val="both"/>
        <w:rPr>
          <w:rFonts w:ascii="Times New Roman" w:eastAsia="Calibri" w:hAnsi="Times New Roman" w:cs="Times New Roman"/>
          <w:color w:val="000000"/>
          <w:sz w:val="28"/>
          <w:szCs w:val="28"/>
          <w:lang w:eastAsia="ru-RU"/>
        </w:rPr>
      </w:pPr>
      <w:r>
        <w:rPr>
          <w:rFonts w:ascii="Times New Roman" w:eastAsia="Calibri" w:hAnsi="Times New Roman" w:cs="Times New Roman"/>
          <w:color w:val="000000"/>
          <w:sz w:val="28"/>
          <w:szCs w:val="28"/>
          <w:lang w:eastAsia="ru-RU"/>
        </w:rPr>
        <w:t xml:space="preserve">Специалистами отдела </w:t>
      </w:r>
      <w:r w:rsidR="00A20200" w:rsidRPr="00A20200">
        <w:rPr>
          <w:rFonts w:ascii="Times New Roman" w:eastAsia="Calibri" w:hAnsi="Times New Roman" w:cs="Times New Roman"/>
          <w:color w:val="000000"/>
          <w:sz w:val="28"/>
          <w:szCs w:val="28"/>
          <w:lang w:eastAsia="ru-RU"/>
        </w:rPr>
        <w:t>ведется планомерная работа:  проводятся совещания, семинары по разъяснению оказания качественных государственны</w:t>
      </w:r>
      <w:r>
        <w:rPr>
          <w:rFonts w:ascii="Times New Roman" w:eastAsia="Calibri" w:hAnsi="Times New Roman" w:cs="Times New Roman"/>
          <w:color w:val="000000"/>
          <w:sz w:val="28"/>
          <w:szCs w:val="28"/>
          <w:lang w:eastAsia="ru-RU"/>
        </w:rPr>
        <w:t xml:space="preserve">х услуг физическим </w:t>
      </w:r>
      <w:r w:rsidR="00A20200" w:rsidRPr="00A20200">
        <w:rPr>
          <w:rFonts w:ascii="Times New Roman" w:eastAsia="Calibri" w:hAnsi="Times New Roman" w:cs="Times New Roman"/>
          <w:color w:val="000000"/>
          <w:sz w:val="28"/>
          <w:szCs w:val="28"/>
          <w:lang w:eastAsia="ru-RU"/>
        </w:rPr>
        <w:t xml:space="preserve"> лицам, о возможности их получения через </w:t>
      </w:r>
      <w:r w:rsidR="00A20200" w:rsidRPr="00A20200">
        <w:rPr>
          <w:rFonts w:ascii="Times New Roman" w:eastAsia="Calibri" w:hAnsi="Times New Roman" w:cs="Times New Roman"/>
          <w:color w:val="000000"/>
          <w:sz w:val="28"/>
          <w:szCs w:val="28"/>
        </w:rPr>
        <w:t>Государственную корпорацию «Правительство для граждан» и портал электронного правительства</w:t>
      </w:r>
      <w:r w:rsidR="00A20200" w:rsidRPr="00A20200">
        <w:rPr>
          <w:rFonts w:ascii="Times New Roman" w:eastAsia="Calibri" w:hAnsi="Times New Roman" w:cs="Times New Roman"/>
          <w:color w:val="000000"/>
          <w:sz w:val="28"/>
          <w:szCs w:val="28"/>
          <w:lang w:eastAsia="ru-RU"/>
        </w:rPr>
        <w:t xml:space="preserve">, анкетирование по всем видам государственных услуг, направленные на обеспечение прозрачности процесса оказания государственных услуг. </w:t>
      </w:r>
    </w:p>
    <w:p w:rsidR="00642C40" w:rsidRDefault="00642C40" w:rsidP="007223A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В отделе на ежеквартальной основе  проводиться правовой всеобуч по вопросам, возникающим в ходе оказания государственных услуг.</w:t>
      </w:r>
    </w:p>
    <w:p w:rsidR="007223A8" w:rsidRDefault="00642C40" w:rsidP="000E29D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7223A8">
        <w:rPr>
          <w:rFonts w:ascii="Times New Roman" w:hAnsi="Times New Roman" w:cs="Times New Roman"/>
          <w:sz w:val="28"/>
          <w:szCs w:val="28"/>
        </w:rPr>
        <w:t>27 декабря 2019 года в районной газете «Маяк» размещена  статья  по государственным услугам, оказываемым отделом, в том числе в электронном формате.</w:t>
      </w:r>
    </w:p>
    <w:p w:rsidR="00642C40" w:rsidRPr="008326F4" w:rsidRDefault="00642C40" w:rsidP="007223A8">
      <w:pPr>
        <w:spacing w:after="0" w:line="240" w:lineRule="auto"/>
        <w:jc w:val="both"/>
        <w:rPr>
          <w:rFonts w:ascii="Times New Roman" w:hAnsi="Times New Roman" w:cs="Times New Roman"/>
          <w:b/>
          <w:sz w:val="28"/>
          <w:szCs w:val="28"/>
        </w:rPr>
      </w:pPr>
    </w:p>
    <w:p w:rsidR="00947EBC" w:rsidRDefault="000E29DF" w:rsidP="000E29DF">
      <w:pPr>
        <w:spacing w:after="0" w:line="240" w:lineRule="auto"/>
        <w:jc w:val="both"/>
        <w:rPr>
          <w:rFonts w:ascii="Times New Roman" w:hAnsi="Times New Roman" w:cs="Times New Roman"/>
          <w:b/>
          <w:sz w:val="28"/>
          <w:szCs w:val="28"/>
          <w:lang w:val="kk-KZ"/>
        </w:rPr>
      </w:pPr>
      <w:r w:rsidRPr="000E29DF">
        <w:rPr>
          <w:rFonts w:ascii="Times New Roman" w:hAnsi="Times New Roman" w:cs="Times New Roman"/>
          <w:b/>
          <w:sz w:val="28"/>
          <w:szCs w:val="28"/>
          <w:lang w:val="kk-KZ"/>
        </w:rPr>
        <w:t xml:space="preserve">Руководитель отдела                 </w:t>
      </w:r>
      <w:r>
        <w:rPr>
          <w:rFonts w:ascii="Times New Roman" w:hAnsi="Times New Roman" w:cs="Times New Roman"/>
          <w:b/>
          <w:sz w:val="28"/>
          <w:szCs w:val="28"/>
          <w:lang w:val="kk-KZ"/>
        </w:rPr>
        <w:t xml:space="preserve">                       </w:t>
      </w:r>
      <w:r w:rsidRPr="000E29DF">
        <w:rPr>
          <w:rFonts w:ascii="Times New Roman" w:hAnsi="Times New Roman" w:cs="Times New Roman"/>
          <w:b/>
          <w:sz w:val="28"/>
          <w:szCs w:val="28"/>
          <w:lang w:val="kk-KZ"/>
        </w:rPr>
        <w:t xml:space="preserve">                   Ж. Акылбекова</w:t>
      </w:r>
    </w:p>
    <w:p w:rsidR="000E29DF" w:rsidRDefault="000E29DF" w:rsidP="000E29DF">
      <w:pPr>
        <w:spacing w:after="0" w:line="240" w:lineRule="auto"/>
        <w:jc w:val="both"/>
        <w:rPr>
          <w:rFonts w:ascii="Times New Roman" w:hAnsi="Times New Roman" w:cs="Times New Roman"/>
          <w:b/>
          <w:sz w:val="28"/>
          <w:szCs w:val="28"/>
          <w:lang w:val="kk-KZ"/>
        </w:rPr>
      </w:pPr>
    </w:p>
    <w:p w:rsidR="00B23B50" w:rsidRPr="000E29DF" w:rsidRDefault="000E29DF" w:rsidP="000E29DF">
      <w:pPr>
        <w:spacing w:after="0" w:line="240" w:lineRule="auto"/>
        <w:jc w:val="both"/>
        <w:rPr>
          <w:rFonts w:ascii="Times New Roman" w:hAnsi="Times New Roman" w:cs="Times New Roman"/>
          <w:lang w:val="kk-KZ"/>
        </w:rPr>
      </w:pPr>
      <w:r w:rsidRPr="000E29DF">
        <w:rPr>
          <w:rFonts w:ascii="Times New Roman" w:hAnsi="Times New Roman" w:cs="Times New Roman"/>
          <w:lang w:val="kk-KZ"/>
        </w:rPr>
        <w:t>Исп.Касенова Л.Н.</w:t>
      </w:r>
    </w:p>
    <w:p w:rsidR="000E29DF" w:rsidRDefault="00B23B50" w:rsidP="000E29DF">
      <w:pPr>
        <w:spacing w:after="0" w:line="240" w:lineRule="auto"/>
        <w:jc w:val="both"/>
        <w:rPr>
          <w:rFonts w:ascii="Times New Roman" w:hAnsi="Times New Roman" w:cs="Times New Roman"/>
          <w:lang w:val="kk-KZ"/>
        </w:rPr>
      </w:pPr>
      <w:r>
        <w:rPr>
          <w:rFonts w:ascii="Times New Roman" w:hAnsi="Times New Roman" w:cs="Times New Roman"/>
          <w:lang w:val="kk-KZ"/>
        </w:rPr>
        <w:t>2</w:t>
      </w:r>
      <w:r w:rsidR="000E29DF" w:rsidRPr="000E29DF">
        <w:rPr>
          <w:rFonts w:ascii="Times New Roman" w:hAnsi="Times New Roman" w:cs="Times New Roman"/>
          <w:lang w:val="kk-KZ"/>
        </w:rPr>
        <w:t>-20-21</w:t>
      </w:r>
    </w:p>
    <w:p w:rsidR="00B23B50" w:rsidRDefault="00B23B50" w:rsidP="000E29DF">
      <w:pPr>
        <w:spacing w:after="0" w:line="240" w:lineRule="auto"/>
        <w:jc w:val="both"/>
        <w:rPr>
          <w:rFonts w:ascii="Times New Roman" w:hAnsi="Times New Roman" w:cs="Times New Roman"/>
          <w:lang w:val="kk-KZ"/>
        </w:rPr>
      </w:pPr>
    </w:p>
    <w:p w:rsidR="00B23B50" w:rsidRDefault="00B23B50" w:rsidP="00B23B50">
      <w:pPr>
        <w:pStyle w:val="a3"/>
      </w:pPr>
      <w:r>
        <w:t>«Қызылжар аудандық жұмыспен қамту және әлуметтік бағдарламалар бөлімі» КММ  2019 жылға мемлекеттік қызмет көрсету туралы есебі</w:t>
      </w:r>
    </w:p>
    <w:p w:rsidR="00B23B50" w:rsidRDefault="00B23B50" w:rsidP="00B23B50">
      <w:pPr>
        <w:pStyle w:val="HTML"/>
        <w:jc w:val="both"/>
        <w:rPr>
          <w:rFonts w:ascii="Times New Roman" w:hAnsi="Times New Roman" w:cs="Times New Roman"/>
          <w:sz w:val="28"/>
          <w:szCs w:val="28"/>
          <w:lang w:val="kk-KZ"/>
        </w:rPr>
      </w:pPr>
      <w:r>
        <w:rPr>
          <w:rFonts w:ascii="Times New Roman" w:hAnsi="Times New Roman" w:cs="Times New Roman"/>
          <w:sz w:val="28"/>
          <w:szCs w:val="28"/>
          <w:lang w:val="kk-KZ"/>
        </w:rPr>
        <w:tab/>
      </w:r>
    </w:p>
    <w:p w:rsidR="00B23B50" w:rsidRDefault="00B23B50" w:rsidP="00B23B50">
      <w:pPr>
        <w:pStyle w:val="HTML"/>
        <w:jc w:val="both"/>
        <w:rPr>
          <w:rFonts w:ascii="Times New Roman" w:hAnsi="Times New Roman" w:cs="Times New Roman"/>
          <w:sz w:val="28"/>
          <w:szCs w:val="28"/>
          <w:lang w:val="kk-KZ"/>
        </w:rPr>
      </w:pPr>
      <w:r>
        <w:rPr>
          <w:rFonts w:ascii="Times New Roman" w:hAnsi="Times New Roman" w:cs="Times New Roman"/>
          <w:sz w:val="28"/>
          <w:szCs w:val="28"/>
          <w:lang w:val="kk-KZ"/>
        </w:rPr>
        <w:tab/>
        <w:t xml:space="preserve">2019  жылы «Қызылжар аудандық жұмыспен қамту және әлеуметтік бағдарламалар  бөлімі» КММ  14 мемлекеттік қызметті көрсетті, оның ішінде «Азаматтарға арналған үкімет»  мемлекеттік корпорация арқылы (ХҚКО)   10 мемлекеттік қызмет,  4 мемлекеттік қызмет  «Электрондық үкімет» порталы арқылы  электронды түрде көрсетілді. </w:t>
      </w:r>
    </w:p>
    <w:p w:rsidR="00B23B50" w:rsidRDefault="00B23B50" w:rsidP="00B23B50">
      <w:pPr>
        <w:pStyle w:val="HTML"/>
        <w:jc w:val="both"/>
        <w:rPr>
          <w:rFonts w:ascii="Times New Roman" w:hAnsi="Times New Roman" w:cs="Times New Roman"/>
          <w:sz w:val="28"/>
          <w:szCs w:val="28"/>
          <w:lang w:val="kk-KZ"/>
        </w:rPr>
      </w:pPr>
      <w:r>
        <w:rPr>
          <w:rFonts w:ascii="Times New Roman" w:hAnsi="Times New Roman" w:cs="Times New Roman"/>
          <w:sz w:val="28"/>
          <w:szCs w:val="28"/>
          <w:lang w:val="kk-KZ"/>
        </w:rPr>
        <w:tab/>
        <w:t xml:space="preserve">2019 жыл ішінде 585 мемлекеттік қызмет көрсетілді, оның ішінде «Азаматтарға арналған үкімет» Мемлекеттік корпорациясы арқылы  125 мемлекеттік қызмет көрсетілді. </w:t>
      </w:r>
    </w:p>
    <w:p w:rsidR="00B23B50" w:rsidRDefault="00B23B50" w:rsidP="00B23B50">
      <w:pPr>
        <w:pStyle w:val="HTML"/>
        <w:jc w:val="both"/>
        <w:rPr>
          <w:rFonts w:ascii="Times New Roman" w:hAnsi="Times New Roman" w:cs="Times New Roman"/>
          <w:sz w:val="28"/>
          <w:szCs w:val="28"/>
          <w:lang w:val="kk-KZ"/>
        </w:rPr>
      </w:pPr>
      <w:r>
        <w:rPr>
          <w:rFonts w:ascii="Times New Roman" w:hAnsi="Times New Roman" w:cs="Times New Roman"/>
          <w:sz w:val="28"/>
          <w:szCs w:val="28"/>
          <w:lang w:val="kk-KZ"/>
        </w:rPr>
        <w:tab/>
        <w:t>Бөлім арқылы 460  мемлекеттік қызмет қағаз түрінде көрсетілді.</w:t>
      </w:r>
    </w:p>
    <w:p w:rsidR="00B23B50" w:rsidRDefault="00B23B50" w:rsidP="00B23B50">
      <w:pPr>
        <w:pStyle w:val="HTML"/>
        <w:jc w:val="both"/>
        <w:rPr>
          <w:rFonts w:ascii="Times New Roman" w:hAnsi="Times New Roman" w:cs="Times New Roman"/>
          <w:sz w:val="28"/>
          <w:szCs w:val="28"/>
          <w:lang w:val="kk-KZ"/>
        </w:rPr>
      </w:pPr>
      <w:r>
        <w:rPr>
          <w:rFonts w:ascii="Times New Roman" w:hAnsi="Times New Roman" w:cs="Times New Roman"/>
          <w:sz w:val="28"/>
          <w:szCs w:val="28"/>
          <w:lang w:val="kk-KZ"/>
        </w:rPr>
        <w:tab/>
        <w:t>Электронды түрде  мемлекеттік қызмет көрсетілген жоқ.</w:t>
      </w:r>
    </w:p>
    <w:p w:rsidR="00B23B50" w:rsidRDefault="00B23B50" w:rsidP="00B23B50">
      <w:pPr>
        <w:pStyle w:val="HTML"/>
        <w:jc w:val="both"/>
        <w:rPr>
          <w:rFonts w:ascii="Times New Roman" w:hAnsi="Times New Roman" w:cs="Times New Roman"/>
          <w:sz w:val="28"/>
          <w:szCs w:val="28"/>
          <w:lang w:val="kk-KZ"/>
        </w:rPr>
      </w:pPr>
      <w:r>
        <w:rPr>
          <w:rFonts w:ascii="Times New Roman" w:hAnsi="Times New Roman" w:cs="Times New Roman"/>
          <w:sz w:val="28"/>
          <w:szCs w:val="28"/>
          <w:lang w:val="kk-KZ"/>
        </w:rPr>
        <w:tab/>
        <w:t>Бекітілген стандарттар саны - 14, бекітілген регламенттер  саны -14.</w:t>
      </w:r>
    </w:p>
    <w:p w:rsidR="00B23B50" w:rsidRDefault="00B23B50" w:rsidP="00B23B50">
      <w:pPr>
        <w:pStyle w:val="HTML"/>
        <w:jc w:val="both"/>
        <w:rPr>
          <w:rFonts w:ascii="Times New Roman" w:hAnsi="Times New Roman" w:cs="Times New Roman"/>
          <w:sz w:val="28"/>
          <w:szCs w:val="28"/>
          <w:lang w:val="kk-KZ"/>
        </w:rPr>
      </w:pPr>
      <w:r>
        <w:rPr>
          <w:lang w:val="kk-KZ"/>
        </w:rPr>
        <w:tab/>
      </w:r>
      <w:r>
        <w:rPr>
          <w:rFonts w:ascii="Times New Roman" w:hAnsi="Times New Roman" w:cs="Times New Roman"/>
          <w:sz w:val="28"/>
          <w:szCs w:val="28"/>
          <w:lang w:val="kk-KZ"/>
        </w:rPr>
        <w:t>Ең талап етілетін мемлекеттік қызмет «</w:t>
      </w:r>
      <w:proofErr w:type="spellStart"/>
      <w:r>
        <w:rPr>
          <w:rFonts w:ascii="Times New Roman" w:hAnsi="Times New Roman" w:cs="Times New Roman"/>
          <w:color w:val="000000"/>
          <w:spacing w:val="2"/>
          <w:sz w:val="28"/>
          <w:szCs w:val="28"/>
        </w:rPr>
        <w:t>Мүгедектерді</w:t>
      </w:r>
      <w:proofErr w:type="spellEnd"/>
      <w:r>
        <w:rPr>
          <w:rFonts w:ascii="Times New Roman" w:hAnsi="Times New Roman" w:cs="Times New Roman"/>
          <w:color w:val="000000"/>
          <w:spacing w:val="2"/>
          <w:sz w:val="28"/>
          <w:szCs w:val="28"/>
        </w:rPr>
        <w:t xml:space="preserve"> </w:t>
      </w:r>
      <w:proofErr w:type="spellStart"/>
      <w:r>
        <w:rPr>
          <w:rFonts w:ascii="Times New Roman" w:hAnsi="Times New Roman" w:cs="Times New Roman"/>
          <w:color w:val="000000"/>
          <w:spacing w:val="2"/>
          <w:sz w:val="28"/>
          <w:szCs w:val="28"/>
        </w:rPr>
        <w:t>сурдо-тифлотехникалық</w:t>
      </w:r>
      <w:proofErr w:type="spellEnd"/>
      <w:r>
        <w:rPr>
          <w:rFonts w:ascii="Times New Roman" w:hAnsi="Times New Roman" w:cs="Times New Roman"/>
          <w:color w:val="000000"/>
          <w:spacing w:val="2"/>
          <w:sz w:val="28"/>
          <w:szCs w:val="28"/>
        </w:rPr>
        <w:t xml:space="preserve"> </w:t>
      </w:r>
      <w:proofErr w:type="spellStart"/>
      <w:r>
        <w:rPr>
          <w:rFonts w:ascii="Times New Roman" w:hAnsi="Times New Roman" w:cs="Times New Roman"/>
          <w:color w:val="000000"/>
          <w:spacing w:val="2"/>
          <w:sz w:val="28"/>
          <w:szCs w:val="28"/>
        </w:rPr>
        <w:t>және</w:t>
      </w:r>
      <w:proofErr w:type="spellEnd"/>
      <w:r>
        <w:rPr>
          <w:rFonts w:ascii="Times New Roman" w:hAnsi="Times New Roman" w:cs="Times New Roman"/>
          <w:color w:val="000000"/>
          <w:spacing w:val="2"/>
          <w:sz w:val="28"/>
          <w:szCs w:val="28"/>
        </w:rPr>
        <w:t xml:space="preserve"> </w:t>
      </w:r>
      <w:proofErr w:type="spellStart"/>
      <w:r>
        <w:rPr>
          <w:rFonts w:ascii="Times New Roman" w:hAnsi="Times New Roman" w:cs="Times New Roman"/>
          <w:color w:val="000000"/>
          <w:spacing w:val="2"/>
          <w:sz w:val="28"/>
          <w:szCs w:val="28"/>
        </w:rPr>
        <w:t>міндетті</w:t>
      </w:r>
      <w:proofErr w:type="spellEnd"/>
      <w:r>
        <w:rPr>
          <w:rFonts w:ascii="Times New Roman" w:hAnsi="Times New Roman" w:cs="Times New Roman"/>
          <w:color w:val="000000"/>
          <w:spacing w:val="2"/>
          <w:sz w:val="28"/>
          <w:szCs w:val="28"/>
        </w:rPr>
        <w:t xml:space="preserve"> </w:t>
      </w:r>
      <w:proofErr w:type="spellStart"/>
      <w:r>
        <w:rPr>
          <w:rFonts w:ascii="Times New Roman" w:hAnsi="Times New Roman" w:cs="Times New Roman"/>
          <w:color w:val="000000"/>
          <w:spacing w:val="2"/>
          <w:sz w:val="28"/>
          <w:szCs w:val="28"/>
        </w:rPr>
        <w:t>гигиеналық</w:t>
      </w:r>
      <w:proofErr w:type="spellEnd"/>
      <w:r>
        <w:rPr>
          <w:rFonts w:ascii="Times New Roman" w:hAnsi="Times New Roman" w:cs="Times New Roman"/>
          <w:color w:val="000000"/>
          <w:spacing w:val="2"/>
          <w:sz w:val="28"/>
          <w:szCs w:val="28"/>
        </w:rPr>
        <w:t xml:space="preserve"> </w:t>
      </w:r>
      <w:proofErr w:type="spellStart"/>
      <w:r>
        <w:rPr>
          <w:rFonts w:ascii="Times New Roman" w:hAnsi="Times New Roman" w:cs="Times New Roman"/>
          <w:color w:val="000000"/>
          <w:spacing w:val="2"/>
          <w:sz w:val="28"/>
          <w:szCs w:val="28"/>
        </w:rPr>
        <w:t>құралдармен</w:t>
      </w:r>
      <w:proofErr w:type="spellEnd"/>
      <w:r>
        <w:rPr>
          <w:rFonts w:ascii="Times New Roman" w:hAnsi="Times New Roman" w:cs="Times New Roman"/>
          <w:color w:val="000000"/>
          <w:spacing w:val="2"/>
          <w:sz w:val="28"/>
          <w:szCs w:val="28"/>
        </w:rPr>
        <w:t xml:space="preserve"> </w:t>
      </w:r>
      <w:proofErr w:type="spellStart"/>
      <w:r>
        <w:rPr>
          <w:rFonts w:ascii="Times New Roman" w:hAnsi="Times New Roman" w:cs="Times New Roman"/>
          <w:color w:val="000000"/>
          <w:spacing w:val="2"/>
          <w:sz w:val="28"/>
          <w:szCs w:val="28"/>
        </w:rPr>
        <w:t>қамтамасыз</w:t>
      </w:r>
      <w:proofErr w:type="spellEnd"/>
      <w:r>
        <w:rPr>
          <w:rFonts w:ascii="Times New Roman" w:hAnsi="Times New Roman" w:cs="Times New Roman"/>
          <w:color w:val="000000"/>
          <w:spacing w:val="2"/>
          <w:sz w:val="28"/>
          <w:szCs w:val="28"/>
        </w:rPr>
        <w:t xml:space="preserve"> </w:t>
      </w:r>
      <w:proofErr w:type="spellStart"/>
      <w:r>
        <w:rPr>
          <w:rFonts w:ascii="Times New Roman" w:hAnsi="Times New Roman" w:cs="Times New Roman"/>
          <w:color w:val="000000"/>
          <w:spacing w:val="2"/>
          <w:sz w:val="28"/>
          <w:szCs w:val="28"/>
        </w:rPr>
        <w:t>ету</w:t>
      </w:r>
      <w:proofErr w:type="spellEnd"/>
      <w:r>
        <w:rPr>
          <w:rFonts w:ascii="Times New Roman" w:hAnsi="Times New Roman" w:cs="Times New Roman"/>
          <w:color w:val="000000"/>
          <w:spacing w:val="2"/>
          <w:sz w:val="28"/>
          <w:szCs w:val="28"/>
        </w:rPr>
        <w:t xml:space="preserve">" </w:t>
      </w:r>
      <w:r>
        <w:rPr>
          <w:rFonts w:ascii="Times New Roman" w:hAnsi="Times New Roman" w:cs="Times New Roman"/>
          <w:sz w:val="28"/>
          <w:szCs w:val="28"/>
          <w:lang w:val="kk-KZ"/>
        </w:rPr>
        <w:t xml:space="preserve"> мемлекеттік қызметі 2019 жылы 161 қызмет көрсетілді.</w:t>
      </w:r>
    </w:p>
    <w:p w:rsidR="00B23B50" w:rsidRDefault="00B23B50" w:rsidP="00B23B50">
      <w:pPr>
        <w:pStyle w:val="HTML"/>
        <w:jc w:val="both"/>
        <w:rPr>
          <w:rFonts w:ascii="Times New Roman" w:hAnsi="Times New Roman" w:cs="Times New Roman"/>
          <w:sz w:val="28"/>
          <w:szCs w:val="28"/>
          <w:lang w:val="kk-KZ"/>
        </w:rPr>
      </w:pPr>
      <w:r>
        <w:rPr>
          <w:rFonts w:ascii="Times New Roman" w:hAnsi="Times New Roman" w:cs="Times New Roman"/>
          <w:sz w:val="28"/>
          <w:szCs w:val="28"/>
          <w:lang w:val="kk-KZ"/>
        </w:rPr>
        <w:t>        «Қызылжар  аудандық жұмыспен қамту және әлеуметтік бағдарламалар  бөлімі» КММ  ресми интернет-ресурсында  «Мемлекеттік қызметтер» тарауы бар, онда бөліммен ұсынатын мемлекеттік қызметтер тізімі, сондай-ақ мемлекеттік қызмет көрсету стандарттары мен регламенттері орналастырылған.</w:t>
      </w:r>
    </w:p>
    <w:p w:rsidR="00B23B50" w:rsidRDefault="00B23B50" w:rsidP="00B23B50">
      <w:pPr>
        <w:pStyle w:val="HTML"/>
        <w:jc w:val="both"/>
        <w:rPr>
          <w:rFonts w:ascii="Times New Roman" w:hAnsi="Times New Roman" w:cs="Times New Roman"/>
          <w:sz w:val="28"/>
          <w:szCs w:val="28"/>
          <w:lang w:val="kk-KZ"/>
        </w:rPr>
      </w:pPr>
      <w:r>
        <w:rPr>
          <w:rFonts w:ascii="Times New Roman" w:hAnsi="Times New Roman" w:cs="Times New Roman"/>
          <w:sz w:val="28"/>
          <w:szCs w:val="28"/>
          <w:lang w:val="kk-KZ"/>
        </w:rPr>
        <w:tab/>
        <w:t xml:space="preserve">Сондай-ақ, «Қызылжар аудандық жұмыспен қамту және әлеуметтік бағдарламалар  бөлімі» КММ сенім телефены, ҚР  мемлекеттік қызмет істері және сыбайлас жемқорлыққа қарсы іс-қимыл агенттігі СҚО бойынша департаментінің телефоны, Колл-орталық телефоны орналастырылған.    </w:t>
      </w:r>
    </w:p>
    <w:p w:rsidR="00B23B50" w:rsidRDefault="00B23B50" w:rsidP="00B23B50">
      <w:pPr>
        <w:pStyle w:val="HTML"/>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Мемлекеттік қызметтерді көрсету тәртібі туралы ақпараттар бөлімде орналасқан стендтерде  орналастырылды.</w:t>
      </w:r>
    </w:p>
    <w:p w:rsidR="00B23B50" w:rsidRDefault="00B23B50" w:rsidP="00B23B50">
      <w:pPr>
        <w:pStyle w:val="HTML"/>
        <w:jc w:val="both"/>
        <w:rPr>
          <w:rFonts w:ascii="Times New Roman" w:hAnsi="Times New Roman" w:cs="Times New Roman"/>
          <w:sz w:val="28"/>
          <w:szCs w:val="28"/>
          <w:lang w:val="kk-KZ"/>
        </w:rPr>
      </w:pPr>
      <w:r>
        <w:rPr>
          <w:rFonts w:ascii="Times New Roman" w:hAnsi="Times New Roman" w:cs="Times New Roman"/>
          <w:sz w:val="28"/>
          <w:szCs w:val="28"/>
          <w:lang w:val="kk-KZ"/>
        </w:rPr>
        <w:tab/>
        <w:t>Бөлімнің мамандарымен  жүйелі жұмыс жүргізеді:  «Азаматтарға арналған үкімет» Мемлекеттік корпорациясы арқылы  және Электрондық үкімет порталы арқылы мемлекетік қызметті алу мүмкіндігі туралы жеке тұлғаларға  сапалы мемлекеттік қызмет көрсетуді түсіндіру бойынша семинарлар,  мемлекеттік қызмет көрсетудің ашықтығын қамтамасыз етуге бағытталған барлық мемлекеттік қызмет түрлері бойынша сауалнамалар, кездесулер өткізіледі.</w:t>
      </w:r>
    </w:p>
    <w:p w:rsidR="00B23B50" w:rsidRDefault="00B23B50" w:rsidP="00B23B50">
      <w:pPr>
        <w:pStyle w:val="HTML"/>
        <w:jc w:val="both"/>
        <w:rPr>
          <w:rFonts w:ascii="Times New Roman" w:hAnsi="Times New Roman" w:cs="Times New Roman"/>
          <w:sz w:val="28"/>
          <w:szCs w:val="28"/>
          <w:lang w:val="kk-KZ"/>
        </w:rPr>
      </w:pPr>
      <w:r>
        <w:rPr>
          <w:rFonts w:ascii="Times New Roman" w:hAnsi="Times New Roman" w:cs="Times New Roman"/>
          <w:sz w:val="28"/>
          <w:szCs w:val="28"/>
          <w:lang w:val="kk-KZ"/>
        </w:rPr>
        <w:tab/>
        <w:t>Бөлімде тоқсан сайынғы негізде   мемлекеттік қызмет көрсету барысында туындайтын мәселелер бойынша жаппай құқықтық оқыту жүргізіледі.</w:t>
      </w:r>
    </w:p>
    <w:p w:rsidR="00B23B50" w:rsidRDefault="00B23B50" w:rsidP="00B23B50">
      <w:pPr>
        <w:pStyle w:val="HTML"/>
        <w:jc w:val="both"/>
        <w:rPr>
          <w:rFonts w:ascii="Times New Roman" w:hAnsi="Times New Roman" w:cs="Times New Roman"/>
          <w:sz w:val="28"/>
          <w:szCs w:val="28"/>
          <w:lang w:val="kk-KZ"/>
        </w:rPr>
      </w:pPr>
      <w:r>
        <w:rPr>
          <w:rFonts w:ascii="Times New Roman" w:hAnsi="Times New Roman" w:cs="Times New Roman"/>
          <w:sz w:val="28"/>
          <w:szCs w:val="28"/>
          <w:lang w:val="kk-KZ"/>
        </w:rPr>
        <w:tab/>
        <w:t>2019 жылғы 27 желтоқсанда аудандық  «Маяк» газетінде   бөліммен көрсетілетін, оның ішінде электрондық түрде көрсетілетін мемлекеттік қызмет бойынша мақала жарияланды.</w:t>
      </w:r>
    </w:p>
    <w:p w:rsidR="00B23B50" w:rsidRDefault="00B23B50" w:rsidP="00B23B50">
      <w:pPr>
        <w:pStyle w:val="HTML"/>
        <w:jc w:val="both"/>
        <w:rPr>
          <w:rFonts w:ascii="Times New Roman" w:hAnsi="Times New Roman" w:cs="Times New Roman"/>
          <w:b/>
          <w:sz w:val="28"/>
          <w:szCs w:val="28"/>
          <w:lang w:val="kk-KZ"/>
        </w:rPr>
      </w:pPr>
      <w:bookmarkStart w:id="0" w:name="_GoBack"/>
      <w:bookmarkEnd w:id="0"/>
    </w:p>
    <w:p w:rsidR="00B23B50" w:rsidRDefault="00B23B50" w:rsidP="00B23B50">
      <w:pPr>
        <w:pStyle w:val="HTML"/>
        <w:jc w:val="both"/>
        <w:rPr>
          <w:rFonts w:ascii="Times New Roman" w:hAnsi="Times New Roman" w:cs="Times New Roman"/>
          <w:b/>
          <w:sz w:val="28"/>
          <w:szCs w:val="28"/>
          <w:lang w:val="kk-KZ"/>
        </w:rPr>
      </w:pPr>
      <w:r>
        <w:rPr>
          <w:rFonts w:ascii="Times New Roman" w:hAnsi="Times New Roman" w:cs="Times New Roman"/>
          <w:b/>
          <w:sz w:val="28"/>
          <w:szCs w:val="28"/>
          <w:lang w:val="kk-KZ"/>
        </w:rPr>
        <w:t>Бөлім басшысы                                                                Ж. Ақылбекова</w:t>
      </w:r>
      <w:r>
        <w:rPr>
          <w:rFonts w:ascii="Times New Roman" w:hAnsi="Times New Roman" w:cs="Times New Roman"/>
          <w:b/>
          <w:sz w:val="28"/>
          <w:szCs w:val="28"/>
          <w:lang w:val="kk-KZ"/>
        </w:rPr>
        <w:tab/>
      </w:r>
    </w:p>
    <w:p w:rsidR="00B23B50" w:rsidRDefault="00B23B50" w:rsidP="00B23B50">
      <w:pPr>
        <w:pStyle w:val="HTML"/>
        <w:jc w:val="both"/>
        <w:rPr>
          <w:rFonts w:ascii="Times New Roman" w:hAnsi="Times New Roman" w:cs="Times New Roman"/>
          <w:sz w:val="22"/>
          <w:szCs w:val="22"/>
          <w:lang w:val="kk-KZ"/>
        </w:rPr>
      </w:pPr>
      <w:r>
        <w:rPr>
          <w:rFonts w:ascii="Times New Roman" w:hAnsi="Times New Roman" w:cs="Times New Roman"/>
          <w:sz w:val="22"/>
          <w:szCs w:val="22"/>
          <w:lang w:val="kk-KZ"/>
        </w:rPr>
        <w:t>Орынд.: Л.Н. Касенова</w:t>
      </w:r>
    </w:p>
    <w:p w:rsidR="00B23B50" w:rsidRDefault="00B23B50" w:rsidP="00B23B50">
      <w:pPr>
        <w:pStyle w:val="HTML"/>
        <w:jc w:val="both"/>
        <w:rPr>
          <w:rFonts w:ascii="Times New Roman" w:hAnsi="Times New Roman" w:cs="Times New Roman"/>
          <w:sz w:val="22"/>
          <w:szCs w:val="22"/>
          <w:lang w:val="kk-KZ"/>
        </w:rPr>
      </w:pPr>
      <w:r>
        <w:rPr>
          <w:rFonts w:ascii="Times New Roman" w:hAnsi="Times New Roman" w:cs="Times New Roman"/>
          <w:sz w:val="22"/>
          <w:szCs w:val="22"/>
          <w:lang w:val="kk-KZ"/>
        </w:rPr>
        <w:t>2-20-21</w:t>
      </w:r>
    </w:p>
    <w:p w:rsidR="00B23B50" w:rsidRDefault="00B23B50" w:rsidP="00B23B50">
      <w:pPr>
        <w:pStyle w:val="HTML"/>
        <w:jc w:val="both"/>
        <w:rPr>
          <w:rFonts w:ascii="Times New Roman" w:hAnsi="Times New Roman" w:cs="Times New Roman"/>
          <w:sz w:val="28"/>
          <w:szCs w:val="28"/>
          <w:lang w:val="kk-KZ"/>
        </w:rPr>
      </w:pPr>
    </w:p>
    <w:p w:rsidR="00B23B50" w:rsidRDefault="00B23B50" w:rsidP="00B23B50">
      <w:pPr>
        <w:tabs>
          <w:tab w:val="left" w:pos="916"/>
          <w:tab w:val="left" w:pos="1832"/>
          <w:tab w:val="left" w:pos="2748"/>
          <w:tab w:val="left" w:pos="3664"/>
          <w:tab w:val="left" w:pos="4580"/>
          <w:tab w:val="left" w:pos="5496"/>
          <w:tab w:val="left" w:pos="6412"/>
          <w:tab w:val="left" w:pos="7328"/>
          <w:tab w:val="left" w:pos="8244"/>
          <w:tab w:val="right" w:pos="9355"/>
        </w:tabs>
        <w:spacing w:after="0" w:line="256" w:lineRule="auto"/>
        <w:jc w:val="both"/>
        <w:rPr>
          <w:rFonts w:ascii="Times New Roman" w:eastAsia="Times New Roman" w:hAnsi="Times New Roman" w:cs="Times New Roman"/>
          <w:sz w:val="28"/>
          <w:szCs w:val="28"/>
          <w:lang w:val="kk-KZ" w:eastAsia="ru-RU"/>
        </w:rPr>
      </w:pPr>
    </w:p>
    <w:p w:rsidR="00B23B50" w:rsidRDefault="00B23B50" w:rsidP="00B23B50">
      <w:pPr>
        <w:tabs>
          <w:tab w:val="left" w:pos="916"/>
          <w:tab w:val="left" w:pos="1832"/>
          <w:tab w:val="left" w:pos="2748"/>
          <w:tab w:val="left" w:pos="3664"/>
          <w:tab w:val="left" w:pos="4580"/>
          <w:tab w:val="left" w:pos="5496"/>
          <w:tab w:val="left" w:pos="6412"/>
          <w:tab w:val="left" w:pos="7328"/>
          <w:tab w:val="left" w:pos="8244"/>
          <w:tab w:val="right" w:pos="9355"/>
        </w:tabs>
        <w:rPr>
          <w:rFonts w:ascii="Consolas" w:eastAsia="Calibri" w:hAnsi="Consolas" w:cs="Consolas"/>
          <w:lang w:val="kk-KZ"/>
        </w:rPr>
      </w:pPr>
    </w:p>
    <w:p w:rsidR="00B23B50" w:rsidRPr="000E29DF" w:rsidRDefault="00B23B50" w:rsidP="000E29DF">
      <w:pPr>
        <w:spacing w:after="0" w:line="240" w:lineRule="auto"/>
        <w:jc w:val="both"/>
        <w:rPr>
          <w:rFonts w:ascii="Times New Roman" w:hAnsi="Times New Roman" w:cs="Times New Roman"/>
          <w:lang w:val="kk-KZ"/>
        </w:rPr>
      </w:pPr>
    </w:p>
    <w:sectPr w:rsidR="00B23B50" w:rsidRPr="000E29DF" w:rsidSect="000E29DF">
      <w:pgSz w:w="11906" w:h="16838"/>
      <w:pgMar w:top="851"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AB71B1"/>
    <w:rsid w:val="000E29DF"/>
    <w:rsid w:val="00102792"/>
    <w:rsid w:val="00244189"/>
    <w:rsid w:val="004D67D9"/>
    <w:rsid w:val="00506A53"/>
    <w:rsid w:val="00642C40"/>
    <w:rsid w:val="006B6C5C"/>
    <w:rsid w:val="007223A8"/>
    <w:rsid w:val="007A2D8A"/>
    <w:rsid w:val="00947EBC"/>
    <w:rsid w:val="009C411C"/>
    <w:rsid w:val="00A20200"/>
    <w:rsid w:val="00A579C6"/>
    <w:rsid w:val="00AA40FD"/>
    <w:rsid w:val="00AB71B1"/>
    <w:rsid w:val="00AB79B3"/>
    <w:rsid w:val="00B23B50"/>
    <w:rsid w:val="00BE30C8"/>
    <w:rsid w:val="00CB6177"/>
    <w:rsid w:val="00D67A8E"/>
    <w:rsid w:val="00FF2C4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D1AA4"/>
  <w15:docId w15:val="{5BD62F88-F4A4-462C-95D9-16B00F67B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B79B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semiHidden/>
    <w:unhideWhenUsed/>
    <w:rsid w:val="00B23B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B23B50"/>
    <w:rPr>
      <w:rFonts w:ascii="Courier New" w:eastAsia="Times New Roman" w:hAnsi="Courier New" w:cs="Courier New"/>
      <w:sz w:val="20"/>
      <w:szCs w:val="20"/>
      <w:lang w:eastAsia="ru-RU"/>
    </w:rPr>
  </w:style>
  <w:style w:type="paragraph" w:styleId="a3">
    <w:name w:val="Body Text"/>
    <w:basedOn w:val="a"/>
    <w:link w:val="a4"/>
    <w:uiPriority w:val="99"/>
    <w:semiHidden/>
    <w:unhideWhenUsed/>
    <w:rsid w:val="00B23B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pPr>
    <w:rPr>
      <w:rFonts w:ascii="Times New Roman" w:eastAsia="Times New Roman" w:hAnsi="Times New Roman" w:cs="Times New Roman"/>
      <w:b/>
      <w:sz w:val="28"/>
      <w:szCs w:val="28"/>
      <w:lang w:val="kk-KZ" w:eastAsia="ru-RU"/>
    </w:rPr>
  </w:style>
  <w:style w:type="character" w:customStyle="1" w:styleId="a4">
    <w:name w:val="Основной текст Знак"/>
    <w:basedOn w:val="a0"/>
    <w:link w:val="a3"/>
    <w:uiPriority w:val="99"/>
    <w:semiHidden/>
    <w:rsid w:val="00B23B50"/>
    <w:rPr>
      <w:rFonts w:ascii="Times New Roman" w:eastAsia="Times New Roman" w:hAnsi="Times New Roman" w:cs="Times New Roman"/>
      <w:b/>
      <w:sz w:val="28"/>
      <w:szCs w:val="28"/>
      <w:lang w:val="kk-KZ"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88701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3</Pages>
  <Words>726</Words>
  <Characters>4140</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Виталий Владимирович</dc:creator>
  <cp:keywords/>
  <dc:description/>
  <cp:lastModifiedBy>User</cp:lastModifiedBy>
  <cp:revision>18</cp:revision>
  <dcterms:created xsi:type="dcterms:W3CDTF">2020-04-29T05:52:00Z</dcterms:created>
  <dcterms:modified xsi:type="dcterms:W3CDTF">2020-04-30T04:30:00Z</dcterms:modified>
</cp:coreProperties>
</file>