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28" w:rsidRDefault="00A72D28" w:rsidP="00A72D2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Приложение 2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приказу Министра экономики и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бюджетного планирования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Республики Казахстан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от 25 июня 2013 года № 193 </w:t>
      </w: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Отчет деятельности КГУ «Аппарат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округа» по вопросам оказания государственных услуг за 201</w:t>
      </w:r>
      <w:r w:rsidR="00827B42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A72D28" w:rsidRDefault="00A72D28" w:rsidP="00A72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A72D28" w:rsidRDefault="00A72D28" w:rsidP="00A72D2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: 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области».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2)  </w:t>
      </w:r>
      <w:r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8"/>
          <w:szCs w:val="28"/>
        </w:rPr>
        <w:t xml:space="preserve">       1. 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Постановка на очередь детей дошкольного возраста (до 7 лет) для направления в детские дошкольные организации» (также на альтернативной основе оказывается через Государственную корпорацию «Правительство для граждан», портал 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egov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8"/>
          <w:szCs w:val="28"/>
        </w:rPr>
        <w:t xml:space="preserve">       2. «Предоставление бесплатного подвоза к общеобразовательным организациям и обратно домой детям, проживающим в отдаленных сельских пунктах» (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на альтернативной основе оказывается через Государственную корпорацию «Правительство для граждан»</w:t>
      </w:r>
      <w:r w:rsidRPr="00405C4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</w:t>
      </w:r>
      <w:r w:rsidRPr="00405C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8"/>
          <w:szCs w:val="28"/>
        </w:rPr>
        <w:t xml:space="preserve">        3.  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получателям адресной социальной помощи» (также на альтернативной основе оказывается через Государственную корпорацию «Правительство для граждан», портал 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egov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8"/>
          <w:szCs w:val="28"/>
        </w:rPr>
        <w:t xml:space="preserve">       4.</w:t>
      </w:r>
      <w:r w:rsidRPr="00405C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«Выдача решения на изменение целевого назначения земельного участка»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(также на альтернативной основе оказывается через Государственную корпорацию «Правительство для граждан», портал 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egov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5. «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населенного пункта"  (заявление подается через Государственную корпорацию или веб-портал «Электронного правительства»),  (также на альтернативной основе оказывается через Государственную корпорацию «Правительство для граждан», портал 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egov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 2 услуги через Государственную корпорацию «Правительство для граждан» </w:t>
      </w: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D6DD3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6. "Приобретение прав на земельные участки, которые находятся в государственной собственности, не требующее проведения торгов (конкурсов, аукционов)"), (также на альтернативной основе оказывается через Государственную корпорацию «Правительство для граждан»)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оказывалась; </w:t>
      </w:r>
    </w:p>
    <w:p w:rsidR="002D6DD3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7.  «</w:t>
      </w:r>
      <w:r w:rsidRPr="00405C40">
        <w:rPr>
          <w:rFonts w:ascii="Times New Roman" w:eastAsia="Times New Roman" w:hAnsi="Times New Roman" w:cs="Times New Roman"/>
          <w:sz w:val="28"/>
          <w:szCs w:val="28"/>
        </w:rPr>
        <w:t>Постановка на очередь на получение земельного участка» (безальтернативная услуга)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оказывалась; </w:t>
      </w:r>
    </w:p>
    <w:p w:rsidR="002D6DD3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8"/>
          <w:szCs w:val="28"/>
        </w:rPr>
        <w:t xml:space="preserve">        8.</w:t>
      </w:r>
      <w:r w:rsidRPr="00405C4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5C40">
        <w:rPr>
          <w:rFonts w:ascii="Times New Roman" w:eastAsia="Times New Roman" w:hAnsi="Times New Roman" w:cs="Times New Roman"/>
          <w:sz w:val="28"/>
          <w:szCs w:val="28"/>
        </w:rPr>
        <w:t>«Продажа в частную собственность земельного участка, ранее предоставленного в землепользование», (безальтернативная услуга)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оказывалась; </w:t>
      </w:r>
    </w:p>
    <w:p w:rsidR="00827B42" w:rsidRPr="00405C40" w:rsidRDefault="00827B42" w:rsidP="00405C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827B42" w:rsidRPr="00405C40" w:rsidRDefault="00827B42" w:rsidP="00405C4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72D28" w:rsidRPr="00405C40" w:rsidRDefault="00C32FB2" w:rsidP="00405C4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72D28" w:rsidRPr="00405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05C4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0258E9" w:rsidRPr="00405C4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72D28" w:rsidRPr="00405C40"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оказываемых через государственную корпорацию «Правительство для граждан» </w:t>
      </w:r>
      <w:r w:rsidR="00A72D28"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D6DD3" w:rsidRPr="00405C40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72D28" w:rsidRPr="00405C40" w:rsidRDefault="00A72D28" w:rsidP="00405C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C40">
        <w:rPr>
          <w:rFonts w:ascii="Times New Roman" w:hAnsi="Times New Roman" w:cs="Times New Roman"/>
          <w:color w:val="000000"/>
        </w:rPr>
        <w:t xml:space="preserve"> </w:t>
      </w:r>
      <w:r w:rsidR="000258E9" w:rsidRPr="00405C40">
        <w:rPr>
          <w:rFonts w:ascii="Times New Roman" w:hAnsi="Times New Roman" w:cs="Times New Roman"/>
          <w:color w:val="000000"/>
        </w:rPr>
        <w:t xml:space="preserve">      </w:t>
      </w:r>
      <w:r w:rsidRPr="00405C40">
        <w:rPr>
          <w:rFonts w:ascii="Times New Roman" w:hAnsi="Times New Roman" w:cs="Times New Roman"/>
          <w:sz w:val="28"/>
          <w:szCs w:val="28"/>
        </w:rPr>
        <w:t xml:space="preserve">  </w:t>
      </w:r>
      <w:r w:rsidR="00405C40">
        <w:rPr>
          <w:rFonts w:ascii="Times New Roman" w:hAnsi="Times New Roman" w:cs="Times New Roman"/>
          <w:sz w:val="28"/>
          <w:szCs w:val="28"/>
        </w:rPr>
        <w:t xml:space="preserve"> </w:t>
      </w:r>
      <w:r w:rsidRPr="00405C40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на бесплатной и (или) платной   основе:</w:t>
      </w:r>
      <w:r w:rsidRPr="00405C40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="002E412F" w:rsidRPr="00405C40">
        <w:rPr>
          <w:rFonts w:ascii="Times New Roman" w:hAnsi="Times New Roman" w:cs="Times New Roman"/>
          <w:sz w:val="28"/>
          <w:szCs w:val="28"/>
        </w:rPr>
        <w:t xml:space="preserve">  оказано бесплатно – 2</w:t>
      </w:r>
      <w:r w:rsidRPr="00405C40">
        <w:rPr>
          <w:rFonts w:ascii="Times New Roman" w:hAnsi="Times New Roman" w:cs="Times New Roman"/>
          <w:sz w:val="28"/>
          <w:szCs w:val="28"/>
        </w:rPr>
        <w:t xml:space="preserve">  услуг</w:t>
      </w:r>
      <w:r w:rsidR="002D6DD3" w:rsidRPr="00405C40">
        <w:rPr>
          <w:rFonts w:ascii="Times New Roman" w:hAnsi="Times New Roman" w:cs="Times New Roman"/>
          <w:sz w:val="28"/>
          <w:szCs w:val="28"/>
        </w:rPr>
        <w:t>и</w:t>
      </w:r>
      <w:r w:rsidRPr="00405C40">
        <w:rPr>
          <w:rFonts w:ascii="Times New Roman" w:hAnsi="Times New Roman" w:cs="Times New Roman"/>
          <w:sz w:val="28"/>
          <w:szCs w:val="28"/>
        </w:rPr>
        <w:t>;  платно – нет.</w:t>
      </w:r>
    </w:p>
    <w:p w:rsidR="00A72D28" w:rsidRPr="00405C40" w:rsidRDefault="00A72D28" w:rsidP="00405C4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405C40">
        <w:rPr>
          <w:rFonts w:ascii="Times New Roman" w:hAnsi="Times New Roman" w:cs="Times New Roman"/>
          <w:sz w:val="28"/>
          <w:szCs w:val="28"/>
        </w:rPr>
        <w:t xml:space="preserve">     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</w:t>
      </w:r>
      <w:r w:rsidR="00405C40">
        <w:rPr>
          <w:rFonts w:ascii="Times New Roman" w:hAnsi="Times New Roman" w:cs="Times New Roman"/>
          <w:sz w:val="28"/>
          <w:szCs w:val="28"/>
        </w:rPr>
        <w:t xml:space="preserve"> 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 </w:t>
      </w:r>
      <w:r w:rsidRPr="00405C40">
        <w:rPr>
          <w:rFonts w:ascii="Times New Roman" w:hAnsi="Times New Roman" w:cs="Times New Roman"/>
          <w:sz w:val="28"/>
          <w:szCs w:val="28"/>
        </w:rPr>
        <w:t xml:space="preserve"> количество государственных услуг, оказываемых в бумажной и (или) электронной форме: оказано в электронной форме </w:t>
      </w:r>
      <w:r w:rsidR="002E412F" w:rsidRPr="00405C40">
        <w:rPr>
          <w:rFonts w:ascii="Times New Roman" w:hAnsi="Times New Roman" w:cs="Times New Roman"/>
          <w:sz w:val="28"/>
          <w:szCs w:val="28"/>
        </w:rPr>
        <w:t>– 0 услуг, в бумажной форме –2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D6DD3" w:rsidRPr="00405C40">
        <w:rPr>
          <w:rFonts w:ascii="Times New Roman" w:hAnsi="Times New Roman" w:cs="Times New Roman"/>
          <w:sz w:val="28"/>
          <w:szCs w:val="28"/>
        </w:rPr>
        <w:t>и</w:t>
      </w:r>
      <w:r w:rsidRPr="00405C40">
        <w:rPr>
          <w:rFonts w:ascii="Times New Roman" w:hAnsi="Times New Roman" w:cs="Times New Roman"/>
          <w:sz w:val="28"/>
          <w:szCs w:val="28"/>
        </w:rPr>
        <w:t>.</w:t>
      </w:r>
    </w:p>
    <w:p w:rsidR="00725CDB" w:rsidRPr="00405C40" w:rsidRDefault="00A72D28" w:rsidP="00405C4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C40">
        <w:rPr>
          <w:rFonts w:ascii="Times New Roman" w:hAnsi="Times New Roman" w:cs="Times New Roman"/>
          <w:sz w:val="28"/>
          <w:szCs w:val="28"/>
        </w:rPr>
        <w:t xml:space="preserve">     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   </w:t>
      </w:r>
      <w:r w:rsidR="00725CDB" w:rsidRPr="00405C40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="00725CDB" w:rsidRPr="00405C40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725CDB" w:rsidRPr="00405C40">
        <w:rPr>
          <w:rFonts w:ascii="Times New Roman" w:hAnsi="Times New Roman" w:cs="Times New Roman"/>
          <w:sz w:val="28"/>
          <w:szCs w:val="28"/>
        </w:rPr>
        <w:t xml:space="preserve"> создана зона самообслуживания, где </w:t>
      </w:r>
      <w:proofErr w:type="spellStart"/>
      <w:r w:rsidR="00725CDB" w:rsidRPr="00405C40">
        <w:rPr>
          <w:rFonts w:ascii="Times New Roman" w:hAnsi="Times New Roman" w:cs="Times New Roman"/>
          <w:sz w:val="28"/>
          <w:szCs w:val="28"/>
        </w:rPr>
        <w:t>услугополучатели</w:t>
      </w:r>
      <w:proofErr w:type="spellEnd"/>
      <w:r w:rsidR="00725CDB" w:rsidRPr="00405C40">
        <w:rPr>
          <w:rFonts w:ascii="Times New Roman" w:hAnsi="Times New Roman" w:cs="Times New Roman"/>
          <w:sz w:val="28"/>
          <w:szCs w:val="28"/>
        </w:rPr>
        <w:t xml:space="preserve"> получили </w:t>
      </w:r>
      <w:r w:rsidR="002D6DD3" w:rsidRPr="00405C40">
        <w:rPr>
          <w:rFonts w:ascii="Times New Roman" w:hAnsi="Times New Roman" w:cs="Times New Roman"/>
          <w:sz w:val="28"/>
          <w:szCs w:val="28"/>
        </w:rPr>
        <w:t>43</w:t>
      </w:r>
      <w:r w:rsidR="00725CDB" w:rsidRPr="00405C4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D6DD3" w:rsidRPr="00405C40">
        <w:rPr>
          <w:rFonts w:ascii="Times New Roman" w:hAnsi="Times New Roman" w:cs="Times New Roman"/>
          <w:sz w:val="28"/>
          <w:szCs w:val="28"/>
        </w:rPr>
        <w:t>и</w:t>
      </w:r>
      <w:r w:rsidR="00725CDB" w:rsidRPr="00405C40">
        <w:rPr>
          <w:rFonts w:ascii="Times New Roman" w:hAnsi="Times New Roman" w:cs="Times New Roman"/>
          <w:sz w:val="28"/>
          <w:szCs w:val="28"/>
        </w:rPr>
        <w:t>.</w:t>
      </w:r>
    </w:p>
    <w:p w:rsidR="000258E9" w:rsidRPr="00405C40" w:rsidRDefault="00725CDB" w:rsidP="000258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323232"/>
        </w:rPr>
      </w:pPr>
      <w:r w:rsidRPr="00405C40">
        <w:rPr>
          <w:rFonts w:ascii="Times New Roman" w:hAnsi="Times New Roman" w:cs="Times New Roman"/>
          <w:sz w:val="28"/>
          <w:szCs w:val="28"/>
        </w:rPr>
        <w:t xml:space="preserve">        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</w:t>
      </w:r>
      <w:r w:rsidR="00A72D28" w:rsidRPr="00405C40">
        <w:rPr>
          <w:rFonts w:ascii="Times New Roman" w:hAnsi="Times New Roman" w:cs="Times New Roman"/>
          <w:sz w:val="28"/>
          <w:szCs w:val="28"/>
        </w:rPr>
        <w:t>количество утвержденных стандартов и регламентов государственных услуг: утвержденных стандартов</w:t>
      </w:r>
      <w:r w:rsidR="00CD1528" w:rsidRPr="00405C40">
        <w:rPr>
          <w:rFonts w:ascii="Times New Roman" w:hAnsi="Times New Roman" w:cs="Times New Roman"/>
          <w:sz w:val="28"/>
          <w:szCs w:val="28"/>
        </w:rPr>
        <w:t xml:space="preserve"> </w:t>
      </w:r>
      <w:r w:rsidR="00A72D28" w:rsidRPr="00405C40">
        <w:rPr>
          <w:rFonts w:ascii="Times New Roman" w:hAnsi="Times New Roman" w:cs="Times New Roman"/>
          <w:sz w:val="28"/>
          <w:szCs w:val="28"/>
        </w:rPr>
        <w:t xml:space="preserve">- </w:t>
      </w:r>
      <w:r w:rsidR="002D6DD3" w:rsidRPr="00405C40">
        <w:rPr>
          <w:rFonts w:ascii="Times New Roman" w:hAnsi="Times New Roman" w:cs="Times New Roman"/>
          <w:sz w:val="28"/>
          <w:szCs w:val="28"/>
        </w:rPr>
        <w:t>8</w:t>
      </w:r>
      <w:r w:rsidR="00A72D28" w:rsidRPr="00405C40">
        <w:rPr>
          <w:rFonts w:ascii="Times New Roman" w:hAnsi="Times New Roman" w:cs="Times New Roman"/>
          <w:sz w:val="28"/>
          <w:szCs w:val="28"/>
        </w:rPr>
        <w:t xml:space="preserve"> </w:t>
      </w:r>
      <w:r w:rsidR="00AF1143" w:rsidRPr="00405C40">
        <w:rPr>
          <w:rFonts w:ascii="Times New Roman" w:hAnsi="Times New Roman" w:cs="Times New Roman"/>
          <w:sz w:val="28"/>
          <w:szCs w:val="28"/>
        </w:rPr>
        <w:t>(</w:t>
      </w:r>
      <w:r w:rsidR="00A72D28" w:rsidRPr="00405C40">
        <w:rPr>
          <w:rFonts w:ascii="Times New Roman" w:hAnsi="Times New Roman" w:cs="Times New Roman"/>
          <w:sz w:val="28"/>
          <w:szCs w:val="28"/>
        </w:rPr>
        <w:t>«Предоставление бесплатного подвоза к общеобразовательным организациям и обратно домой детям, проживающим в отдаленных сельских пунктах»,</w:t>
      </w:r>
      <w:r w:rsidR="00A72D28" w:rsidRPr="00405C40">
        <w:rPr>
          <w:rFonts w:ascii="Times New Roman" w:hAnsi="Times New Roman" w:cs="Times New Roman"/>
          <w:bCs/>
          <w:sz w:val="28"/>
          <w:szCs w:val="28"/>
        </w:rPr>
        <w:t xml:space="preserve"> «Выдача решения на изменение целевого назначения земельного участка», «</w:t>
      </w:r>
      <w:r w:rsidR="00A72D28" w:rsidRPr="00405C40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пункта", «Постановка на очередь детей дошкольного возраста (до 7 лет) для направления в детские дошкольные организации», «Выдача справки, подтверждающей принадлежность заявителя (семьи) к получателям адресной социальной помощи»</w:t>
      </w:r>
      <w:r w:rsidR="007454B3" w:rsidRPr="00405C40">
        <w:rPr>
          <w:rFonts w:ascii="Times New Roman" w:hAnsi="Times New Roman" w:cs="Times New Roman"/>
          <w:color w:val="000000"/>
          <w:sz w:val="28"/>
          <w:szCs w:val="28"/>
        </w:rPr>
        <w:t>,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  <w:r w:rsidR="002D6DD3"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D6DD3" w:rsidRPr="00405C4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D6DD3" w:rsidRPr="00405C40">
        <w:rPr>
          <w:rFonts w:ascii="Times New Roman" w:eastAsia="Times New Roman" w:hAnsi="Times New Roman" w:cs="Times New Roman"/>
          <w:sz w:val="28"/>
          <w:szCs w:val="28"/>
        </w:rPr>
        <w:t>Постановка на очередь на получение земельного участка», «Продажа в частную собственность земельного участка, ранее предоставленного в землепользование»</w:t>
      </w:r>
      <w:r w:rsidR="00A72D28" w:rsidRPr="00405C40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F806D2" w:rsidRPr="00405C40">
        <w:rPr>
          <w:rFonts w:ascii="Times New Roman" w:hAnsi="Times New Roman" w:cs="Times New Roman"/>
          <w:color w:val="323232"/>
        </w:rPr>
        <w:t xml:space="preserve"> </w:t>
      </w:r>
    </w:p>
    <w:p w:rsidR="002D6DD3" w:rsidRPr="00405C40" w:rsidRDefault="00A72D28" w:rsidP="000258E9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hAnsi="Times New Roman" w:cs="Times New Roman"/>
          <w:sz w:val="28"/>
          <w:szCs w:val="28"/>
        </w:rPr>
        <w:t xml:space="preserve">   </w:t>
      </w:r>
      <w:r w:rsidR="000258E9" w:rsidRPr="00405C40">
        <w:rPr>
          <w:rFonts w:ascii="Times New Roman" w:hAnsi="Times New Roman" w:cs="Times New Roman"/>
          <w:sz w:val="28"/>
          <w:szCs w:val="28"/>
        </w:rPr>
        <w:t xml:space="preserve">     </w:t>
      </w:r>
      <w:r w:rsidRPr="00405C40">
        <w:rPr>
          <w:rFonts w:ascii="Times New Roman" w:hAnsi="Times New Roman" w:cs="Times New Roman"/>
          <w:sz w:val="28"/>
          <w:szCs w:val="28"/>
        </w:rPr>
        <w:t xml:space="preserve"> 3) Информация о наиболее востребованных государственных услугах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</w:t>
      </w:r>
      <w:r w:rsidR="002D6DD3" w:rsidRPr="00405C4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 год была услуга </w:t>
      </w:r>
      <w:r w:rsidR="002D6DD3" w:rsidRPr="00405C40">
        <w:rPr>
          <w:rFonts w:ascii="Times New Roman" w:hAnsi="Times New Roman" w:cs="Times New Roman"/>
          <w:bCs/>
          <w:sz w:val="28"/>
          <w:szCs w:val="28"/>
        </w:rPr>
        <w:t>«</w:t>
      </w:r>
      <w:r w:rsidR="002D6DD3" w:rsidRPr="00405C40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для строительства объекта в черте населенного пункта"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E412F" w:rsidRPr="00405C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2D6DD3" w:rsidRPr="00405C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Pr="00405C40" w:rsidRDefault="00405C40" w:rsidP="000258E9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5C40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AF1143" w:rsidRPr="00405C40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A72D28" w:rsidRPr="00405C40">
        <w:rPr>
          <w:rFonts w:ascii="Times New Roman" w:hAnsi="Times New Roman" w:cs="Times New Roman"/>
          <w:b/>
          <w:sz w:val="28"/>
          <w:szCs w:val="28"/>
        </w:rPr>
        <w:t xml:space="preserve">2. Работа с </w:t>
      </w:r>
      <w:proofErr w:type="spellStart"/>
      <w:r w:rsidR="00A72D28" w:rsidRPr="00405C40">
        <w:rPr>
          <w:rFonts w:ascii="Times New Roman" w:hAnsi="Times New Roman" w:cs="Times New Roman"/>
          <w:b/>
          <w:sz w:val="28"/>
          <w:szCs w:val="28"/>
        </w:rPr>
        <w:t>услугополучателями</w:t>
      </w:r>
      <w:proofErr w:type="spellEnd"/>
    </w:p>
    <w:p w:rsidR="00A72D28" w:rsidRDefault="00A72D28" w:rsidP="000258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258E9"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05C4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405C40">
        <w:rPr>
          <w:rFonts w:ascii="Times New Roman" w:hAnsi="Times New Roman" w:cs="Times New Roman"/>
          <w:sz w:val="28"/>
          <w:szCs w:val="28"/>
        </w:rPr>
        <w:t xml:space="preserve">Сведения об источниках и местах доступа к информации о порядке оказания государственных услуг: информация о предоставлении государственных услуг размещена на интернет - ресурсе аппарата </w:t>
      </w:r>
      <w:proofErr w:type="spellStart"/>
      <w:r w:rsidRPr="00405C40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40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C40">
        <w:rPr>
          <w:rFonts w:ascii="Times New Roman" w:hAnsi="Times New Roman" w:cs="Times New Roman"/>
          <w:sz w:val="28"/>
          <w:szCs w:val="28"/>
        </w:rPr>
        <w:t>Налобинского</w:t>
      </w:r>
      <w:proofErr w:type="spellEnd"/>
      <w:r w:rsidRPr="00405C40">
        <w:rPr>
          <w:rFonts w:ascii="Times New Roman" w:hAnsi="Times New Roman" w:cs="Times New Roman"/>
          <w:sz w:val="28"/>
          <w:szCs w:val="28"/>
        </w:rPr>
        <w:t xml:space="preserve"> сельского округа( эл. адрес kzh-nalobino.sko.kz),  а также на стендах (с перечнем необходимых документов и образцами</w:t>
      </w:r>
      <w:r>
        <w:rPr>
          <w:rFonts w:ascii="Times New Roman" w:hAnsi="Times New Roman" w:cs="Times New Roman"/>
          <w:sz w:val="28"/>
          <w:szCs w:val="28"/>
        </w:rPr>
        <w:t xml:space="preserve"> их заполнения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расположенных в здании</w:t>
      </w:r>
      <w:r>
        <w:rPr>
          <w:sz w:val="28"/>
          <w:szCs w:val="28"/>
        </w:rPr>
        <w:t xml:space="preserve"> </w:t>
      </w:r>
      <w:r w:rsidR="007454B3" w:rsidRPr="007454B3">
        <w:rPr>
          <w:rFonts w:ascii="Times New Roman" w:hAnsi="Times New Roman" w:cs="Times New Roman"/>
          <w:sz w:val="28"/>
          <w:szCs w:val="28"/>
        </w:rPr>
        <w:t>К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области», ежеквартально в районных СМИ.     </w:t>
      </w:r>
    </w:p>
    <w:p w:rsidR="00405C40" w:rsidRDefault="00A72D28" w:rsidP="00745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Информация о публичных обсуждениях проектов стандартов государственных услуг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проводились.</w:t>
      </w:r>
    </w:p>
    <w:p w:rsidR="00A72D28" w:rsidRDefault="00A72D28" w:rsidP="007454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государственных услуг</w:t>
      </w:r>
      <w:bookmarkStart w:id="0" w:name="z59"/>
      <w:bookmarkEnd w:id="0"/>
      <w:r>
        <w:rPr>
          <w:rFonts w:ascii="Times New Roman" w:hAnsi="Times New Roman" w:cs="Times New Roman"/>
          <w:sz w:val="28"/>
          <w:szCs w:val="28"/>
        </w:rPr>
        <w:t>, ежеквартально, в ходе проведения сходов с населением округа разъясняется вопрос по оказанию государственных услуг</w:t>
      </w:r>
      <w:r w:rsidR="002D6DD3">
        <w:rPr>
          <w:rFonts w:ascii="Times New Roman" w:hAnsi="Times New Roman" w:cs="Times New Roman"/>
          <w:sz w:val="28"/>
          <w:szCs w:val="28"/>
        </w:rPr>
        <w:t>, в районных СМИ ежеквартально размещается информация о перечне оказываемых КГУ государственных услуг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05C40" w:rsidRDefault="00405C40" w:rsidP="00405C4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5C40" w:rsidRDefault="00405C40" w:rsidP="007454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2D28" w:rsidRDefault="00A72D28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 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405C40" w:rsidRDefault="00405C40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D28" w:rsidRDefault="00A72D28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4B3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не имеется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2) Мероприятия, направленные на повышение квалификации сотрудников в сфере оказания государственных услуг: </w:t>
      </w:r>
      <w:r w:rsidR="002D6DD3">
        <w:rPr>
          <w:rFonts w:ascii="Times New Roman" w:hAnsi="Times New Roman" w:cs="Times New Roman"/>
          <w:sz w:val="28"/>
          <w:szCs w:val="28"/>
        </w:rPr>
        <w:t xml:space="preserve">в августе 2019 года специалист, оказывающий государственные услуги прошел курсы повышения квалификации,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D6DD3">
        <w:rPr>
          <w:rFonts w:ascii="Times New Roman" w:hAnsi="Times New Roman" w:cs="Times New Roman"/>
          <w:sz w:val="28"/>
          <w:szCs w:val="28"/>
        </w:rPr>
        <w:t>роведение  правового всеобуча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специалистами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округа, согласно утвержденного графика.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A72D28" w:rsidRDefault="00A72D28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3) Нормативно-правовое совершенствование процессов оказания государственных услуг: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правового всеобуча отделом по юридическим вопросам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акимате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района, распоряжением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Налобинского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№ 40 от 01 октября 2012 года закреплено ответственное должностное лицо за оказание  государственных услуг.</w:t>
      </w:r>
    </w:p>
    <w:p w:rsidR="00405C40" w:rsidRDefault="00405C40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  4. </w:t>
      </w:r>
      <w:r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</w:p>
    <w:p w:rsidR="00405C40" w:rsidRDefault="00405C40" w:rsidP="007454B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2D28" w:rsidRDefault="00A72D28" w:rsidP="00745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Информация о жалобах услугополучателей по вопросам оказания государственных услуг (приложение): за 201</w:t>
      </w:r>
      <w:r w:rsidR="002D6DD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все государственные услуги оказаны в срок, жалоб не поступало.</w:t>
      </w:r>
    </w:p>
    <w:p w:rsidR="002D6DD3" w:rsidRPr="002D6DD3" w:rsidRDefault="002D6DD3" w:rsidP="002D6DD3">
      <w:pPr>
        <w:pStyle w:val="a5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72D28">
        <w:rPr>
          <w:rFonts w:ascii="Times New Roman" w:hAnsi="Times New Roman" w:cs="Times New Roman"/>
          <w:sz w:val="28"/>
          <w:szCs w:val="28"/>
        </w:rPr>
        <w:t xml:space="preserve"> 2)</w:t>
      </w:r>
      <w:r w:rsidR="00A72D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2D28"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 w:rsidR="00A72D28"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 w:rsidR="00A72D28">
        <w:rPr>
          <w:rFonts w:ascii="Times New Roman" w:hAnsi="Times New Roman"/>
          <w:b/>
          <w:sz w:val="28"/>
          <w:szCs w:val="28"/>
        </w:rPr>
        <w:t xml:space="preserve"> </w:t>
      </w:r>
      <w:r w:rsidR="00A72D28">
        <w:rPr>
          <w:rFonts w:ascii="Times New Roman" w:hAnsi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  <w:r>
        <w:rPr>
          <w:rFonts w:ascii="Times New Roman" w:hAnsi="Times New Roman"/>
          <w:sz w:val="28"/>
          <w:szCs w:val="28"/>
        </w:rPr>
        <w:t>.</w:t>
      </w:r>
      <w:r w:rsidR="00405C40" w:rsidRPr="00405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C40" w:rsidRPr="002D6DD3" w:rsidRDefault="00A72D28" w:rsidP="00405C40">
      <w:pPr>
        <w:pStyle w:val="a5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 </w:t>
      </w:r>
      <w:r w:rsidR="00405C40">
        <w:rPr>
          <w:rFonts w:ascii="Times New Roman" w:hAnsi="Times New Roman" w:cs="Times New Roman"/>
          <w:sz w:val="28"/>
          <w:szCs w:val="28"/>
        </w:rPr>
        <w:t>в</w:t>
      </w:r>
      <w:r w:rsidR="00405C40" w:rsidRPr="002D6DD3">
        <w:rPr>
          <w:rFonts w:ascii="Times New Roman" w:hAnsi="Times New Roman" w:cs="Times New Roman"/>
          <w:sz w:val="28"/>
          <w:szCs w:val="28"/>
        </w:rPr>
        <w:t xml:space="preserve"> августе</w:t>
      </w:r>
      <w:r w:rsidR="00405C40" w:rsidRPr="002D6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5C40" w:rsidRPr="002D6DD3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405C40"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="00405C40">
        <w:rPr>
          <w:rFonts w:ascii="Times New Roman" w:hAnsi="Times New Roman"/>
          <w:sz w:val="28"/>
          <w:szCs w:val="28"/>
        </w:rPr>
        <w:t xml:space="preserve"> к</w:t>
      </w:r>
      <w:r w:rsidR="00405C40" w:rsidRPr="002D6DD3">
        <w:rPr>
          <w:rFonts w:ascii="Times New Roman" w:hAnsi="Times New Roman" w:cs="Times New Roman"/>
          <w:sz w:val="28"/>
          <w:szCs w:val="28"/>
        </w:rPr>
        <w:t>онтрольные мероприятия, мониторинг качества оказания государственных услуг</w:t>
      </w:r>
      <w:r w:rsidR="00405C40">
        <w:rPr>
          <w:rFonts w:ascii="Times New Roman" w:hAnsi="Times New Roman" w:cs="Times New Roman"/>
          <w:sz w:val="28"/>
          <w:szCs w:val="28"/>
        </w:rPr>
        <w:t>,</w:t>
      </w:r>
      <w:r w:rsidR="00405C40" w:rsidRPr="002D6DD3">
        <w:rPr>
          <w:rFonts w:ascii="Times New Roman" w:hAnsi="Times New Roman" w:cs="Times New Roman"/>
          <w:sz w:val="28"/>
          <w:szCs w:val="28"/>
        </w:rPr>
        <w:t xml:space="preserve"> </w:t>
      </w:r>
      <w:r w:rsidR="00405C40">
        <w:rPr>
          <w:rFonts w:ascii="Times New Roman" w:hAnsi="Times New Roman" w:cs="Times New Roman"/>
          <w:sz w:val="28"/>
          <w:szCs w:val="28"/>
        </w:rPr>
        <w:t>н</w:t>
      </w:r>
      <w:r w:rsidR="00405C40" w:rsidRPr="002D6DD3">
        <w:rPr>
          <w:rFonts w:ascii="Times New Roman" w:hAnsi="Times New Roman" w:cs="Times New Roman"/>
          <w:sz w:val="28"/>
          <w:szCs w:val="28"/>
        </w:rPr>
        <w:t>арушений не выявлено.</w:t>
      </w:r>
    </w:p>
    <w:p w:rsidR="00A72D28" w:rsidRDefault="00405C40" w:rsidP="007454B3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    </w:t>
      </w:r>
      <w:r w:rsidR="00A72D28"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 w:rsidR="00A72D28"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A72D28">
        <w:rPr>
          <w:rFonts w:ascii="Times New Roman" w:hAnsi="Times New Roman" w:cs="Times New Roman"/>
          <w:sz w:val="28"/>
          <w:szCs w:val="28"/>
        </w:rPr>
        <w:t>.</w:t>
      </w:r>
    </w:p>
    <w:p w:rsidR="00A72D28" w:rsidRDefault="00A72D28" w:rsidP="00A72D2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B76">
        <w:rPr>
          <w:rFonts w:ascii="Times New Roman" w:hAnsi="Times New Roman" w:cs="Times New Roman"/>
          <w:sz w:val="28"/>
          <w:szCs w:val="28"/>
        </w:rPr>
        <w:t>     5</w:t>
      </w:r>
      <w:r w:rsidR="00405C40">
        <w:rPr>
          <w:rFonts w:ascii="Times New Roman" w:hAnsi="Times New Roman" w:cs="Times New Roman"/>
          <w:sz w:val="28"/>
          <w:szCs w:val="28"/>
        </w:rPr>
        <w:t>)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87B76">
        <w:rPr>
          <w:rFonts w:ascii="Times New Roman" w:hAnsi="Times New Roman" w:cs="Times New Roman"/>
          <w:sz w:val="28"/>
          <w:szCs w:val="28"/>
        </w:rPr>
        <w:t>дальнейшее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оказания государственных услуг в СМИ, на интернет ресурсе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округа, автоматизация процессов оказания государственных услуг.</w:t>
      </w: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C40" w:rsidRDefault="00405C40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Приложение              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типовой форме отчета деятельности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центральных государственных органов, местных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исполнительных органов областей, городов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республиканского значения, столицы, районов,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городов областного значения, </w:t>
      </w:r>
      <w:proofErr w:type="spellStart"/>
      <w:r>
        <w:rPr>
          <w:rFonts w:ascii="Times New Roman" w:hAnsi="Times New Roman" w:cs="Times New Roman"/>
          <w:color w:val="000000"/>
        </w:rPr>
        <w:t>акимов</w:t>
      </w:r>
      <w:proofErr w:type="spellEnd"/>
      <w:r>
        <w:rPr>
          <w:rFonts w:ascii="Times New Roman" w:hAnsi="Times New Roman" w:cs="Times New Roman"/>
          <w:color w:val="000000"/>
        </w:rPr>
        <w:t xml:space="preserve"> районов в городе,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городов районного значения, поселков, сел, сельских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>округов по вопросам оказания государственных услуг</w:t>
      </w:r>
    </w:p>
    <w:p w:rsidR="00A72D28" w:rsidRDefault="00A72D28" w:rsidP="00A72D28">
      <w:pPr>
        <w:spacing w:after="0"/>
        <w:jc w:val="right"/>
        <w:rPr>
          <w:rFonts w:ascii="Times New Roman" w:hAnsi="Times New Roman" w:cs="Times New Roman"/>
        </w:rPr>
      </w:pPr>
    </w:p>
    <w:p w:rsidR="00A72D28" w:rsidRDefault="00A72D28" w:rsidP="00A72D2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Форма           </w:t>
      </w: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A72D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жалобах услугополучателей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p w:rsidR="00A72D28" w:rsidRDefault="00A72D28" w:rsidP="00A72D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193"/>
        <w:gridCol w:w="1005"/>
        <w:gridCol w:w="1780"/>
        <w:gridCol w:w="1599"/>
        <w:gridCol w:w="1599"/>
        <w:gridCol w:w="1194"/>
        <w:gridCol w:w="1368"/>
      </w:tblGrid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заявителе</w:t>
            </w:r>
          </w:p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(организация),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жалобу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214A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AC1F2D" w:rsidRDefault="00AC1F2D" w:rsidP="00A72D28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879" w:rsidRDefault="00A72D28" w:rsidP="007D618B">
      <w:pPr>
        <w:tabs>
          <w:tab w:val="left" w:pos="720"/>
          <w:tab w:val="left" w:pos="893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Аким  сельского округа                                        </w:t>
      </w:r>
      <w:r w:rsidR="00AC1F2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Л. </w:t>
      </w:r>
      <w:r w:rsidR="00AC1F2D">
        <w:rPr>
          <w:rFonts w:ascii="Times New Roman" w:hAnsi="Times New Roman" w:cs="Times New Roman"/>
          <w:b/>
          <w:sz w:val="28"/>
          <w:szCs w:val="28"/>
        </w:rPr>
        <w:t>Малкова</w:t>
      </w: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</w:p>
    <w:p w:rsidR="009831AD" w:rsidRDefault="009831AD" w:rsidP="00983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2019 жылғы «Солтүстік Қазақстан облысы Қызылжар ауданы Налобино ауылдық округ әкімінің аппараты» коммуналдық мемлекеттік мекемесі мемлекеттік қызметтер көрсету мәселелері жөніндегі қызметі есебі</w:t>
      </w:r>
    </w:p>
    <w:p w:rsidR="009831AD" w:rsidRDefault="009831AD" w:rsidP="009831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9831AD">
      <w:pPr>
        <w:pStyle w:val="a7"/>
        <w:numPr>
          <w:ilvl w:val="0"/>
          <w:numId w:val="3"/>
        </w:numPr>
        <w:spacing w:after="0" w:line="240" w:lineRule="auto"/>
        <w:ind w:left="709" w:hanging="30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Жалпы ережелер</w:t>
      </w:r>
    </w:p>
    <w:p w:rsidR="009831AD" w:rsidRDefault="009831AD" w:rsidP="009831AD">
      <w:pPr>
        <w:pStyle w:val="a7"/>
        <w:spacing w:after="0" w:line="240" w:lineRule="auto"/>
        <w:ind w:left="765"/>
        <w:rPr>
          <w:b/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1) Көрсетілетін қызметті беруші туралы мәліметтер: «Солтүстік Қазақстан облысы Қызылжар ауданы Налобино ауылдық округі әкімінің аппараты» коммуналдық мемлекеттік мекемесі</w:t>
      </w:r>
    </w:p>
    <w:p w:rsidR="009831AD" w:rsidRDefault="009831AD" w:rsidP="009831A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2) Мемлекеттік көрсетілетін қызметтер туралы ақпарат: </w:t>
      </w:r>
    </w:p>
    <w:p w:rsidR="009831AD" w:rsidRDefault="009831AD" w:rsidP="009831A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мемлекеттік көрсетілетін қызметтердің саны: </w:t>
      </w:r>
    </w:p>
    <w:p w:rsidR="009831AD" w:rsidRDefault="009831AD" w:rsidP="009831AD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«Мектепке дейінгі балалар ұйымдарына жіберу үшін мектепке</w:t>
      </w:r>
      <w:r>
        <w:rPr>
          <w:sz w:val="28"/>
          <w:szCs w:val="28"/>
          <w:lang w:val="kk-KZ"/>
        </w:rPr>
        <w:br/>
        <w:t>дейінгі (7 жасқа дейін) жастағы балаларды кезекке қою»</w:t>
      </w:r>
      <w:r>
        <w:rPr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(сондай-ақ «Азаматтарға арналған үкімет" мемлекеттік корпорациясы, egov.kz баламалы негізде көрсетіледі") - көрсетілмеген;  </w:t>
      </w:r>
      <w:r>
        <w:rPr>
          <w:bCs/>
          <w:sz w:val="28"/>
          <w:szCs w:val="28"/>
          <w:lang w:val="kk-KZ"/>
        </w:rPr>
        <w:t xml:space="preserve"> </w:t>
      </w:r>
    </w:p>
    <w:p w:rsidR="009831AD" w:rsidRDefault="009831AD" w:rsidP="009831AD">
      <w:pPr>
        <w:pStyle w:val="a7"/>
        <w:widowControl w:val="0"/>
        <w:numPr>
          <w:ilvl w:val="0"/>
          <w:numId w:val="4"/>
        </w:numPr>
        <w:spacing w:after="0" w:line="240" w:lineRule="auto"/>
        <w:ind w:hanging="11"/>
        <w:jc w:val="both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«Шалғайдағы ауылдық елді мекендерде тұратын балаларды жалпы</w:t>
      </w:r>
    </w:p>
    <w:p w:rsidR="009831AD" w:rsidRDefault="009831AD" w:rsidP="009831AD">
      <w:pPr>
        <w:pStyle w:val="a7"/>
        <w:widowControl w:val="0"/>
        <w:spacing w:after="0" w:line="240" w:lineRule="auto"/>
        <w:ind w:left="0"/>
        <w:jc w:val="both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білім беру ұйымдарына және кері қарай  үйлеріне тегін тасымалдауды ұсыну» (сондай-ақ «Азаматтарға арналған үкімет" мемлекеттік корпорациясы баламалы негізде көрсетіледі")- көрсетілмеген;</w:t>
      </w:r>
    </w:p>
    <w:p w:rsidR="009831AD" w:rsidRDefault="009831AD" w:rsidP="009831AD">
      <w:pPr>
        <w:pStyle w:val="a7"/>
        <w:widowControl w:val="0"/>
        <w:spacing w:after="0" w:line="240" w:lineRule="auto"/>
        <w:ind w:left="0"/>
        <w:jc w:val="both"/>
        <w:outlineLvl w:val="2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3. Өтініш берушінің (отбасының) атаулы әлеуметтік көмек</w:t>
      </w:r>
      <w:r>
        <w:rPr>
          <w:sz w:val="28"/>
          <w:szCs w:val="28"/>
          <w:lang w:val="kk-KZ"/>
        </w:rPr>
        <w:br/>
        <w:t>алушыларға тиесілігін растайтын анықтама беру" (сондай-ақ «Азаматтарға арналған үкімет" мемлекеттік корпорациясы, egov.kz баламалы негізде көрсетіледі") –   көрсетілмеген;</w:t>
      </w:r>
    </w:p>
    <w:p w:rsidR="009831AD" w:rsidRDefault="009831AD" w:rsidP="009831AD">
      <w:pPr>
        <w:pStyle w:val="a7"/>
        <w:widowControl w:val="0"/>
        <w:spacing w:after="0" w:line="240" w:lineRule="auto"/>
        <w:ind w:left="0"/>
        <w:jc w:val="both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4. «Жер учаскесінің нысаналы мақсатын өзгертуге шешім беру» (сондай-ақ «Азаматтарға арналған үкімет" мемлекеттік корпорациясы, egov.kz баламалы негізде көрсетіледі") - көрсетілмеген;</w:t>
      </w: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5. «Елді мекен шегінде объект салу үшін жер учаскесін беру» (сондай-ақ «Азаматтарға арналған үкімет" мемлекеттік корпорациясы, egov.kz баламалы негізде көрсетіледі") </w:t>
      </w:r>
      <w:r>
        <w:rPr>
          <w:rFonts w:ascii="Times New Roman" w:hAnsi="Times New Roman" w:cs="Times New Roman"/>
          <w:sz w:val="28"/>
          <w:szCs w:val="28"/>
          <w:lang w:val="kk-KZ"/>
        </w:rPr>
        <w:t>- Азаматтарға арналған үкімет " мемлекеттік корпорациясы арқылы 2 қызмет көрсетілген;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9831AD" w:rsidRDefault="009831AD" w:rsidP="009831AD">
      <w:pPr>
        <w:pStyle w:val="a7"/>
        <w:widowControl w:val="0"/>
        <w:spacing w:after="0" w:line="240" w:lineRule="auto"/>
        <w:ind w:left="0"/>
        <w:jc w:val="both"/>
        <w:outlineLvl w:val="2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6. </w:t>
      </w:r>
      <w:r>
        <w:rPr>
          <w:b/>
          <w:sz w:val="28"/>
          <w:szCs w:val="28"/>
          <w:lang w:val="kk-KZ"/>
        </w:rPr>
        <w:t>"</w:t>
      </w:r>
      <w:r>
        <w:rPr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құқықтарды алу" (сондай-ақ «Азаматтарға арналған үкімет" мемлекеттік корпорациясы баламалы негізде көрсетіледі") - көрсетілмеген;</w:t>
      </w:r>
    </w:p>
    <w:p w:rsidR="009831AD" w:rsidRDefault="009831AD" w:rsidP="009831AD">
      <w:pPr>
        <w:pStyle w:val="a7"/>
        <w:widowControl w:val="0"/>
        <w:spacing w:after="0" w:line="240" w:lineRule="auto"/>
        <w:ind w:left="0" w:firstLine="709"/>
        <w:jc w:val="both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7. </w:t>
      </w:r>
      <w:r>
        <w:rPr>
          <w:sz w:val="28"/>
          <w:szCs w:val="28"/>
          <w:lang w:val="kk-KZ"/>
        </w:rPr>
        <w:t>"Бұрын жер пайдалануға берілген жер учаскесін жеке меншікке сату" (баламасыз қызмет) - көрсетілмеген;</w:t>
      </w:r>
    </w:p>
    <w:p w:rsidR="009831AD" w:rsidRDefault="009831AD" w:rsidP="009831AD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"Жер учаскесін алу үшін кезекке қою" (баламасыз қызмет) – көрсетілмеген.          </w:t>
      </w:r>
    </w:p>
    <w:p w:rsidR="009831AD" w:rsidRDefault="009831AD" w:rsidP="009831A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983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Халыққа қызмет көрсету орталықтары арқылы көрсетілетін мемлекеттік қызметтер саны-0</w:t>
      </w:r>
    </w:p>
    <w:p w:rsidR="009831AD" w:rsidRDefault="009831AD" w:rsidP="009831AD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9831AD" w:rsidRDefault="009831AD" w:rsidP="009831AD">
      <w:pPr>
        <w:pStyle w:val="a7"/>
        <w:tabs>
          <w:tab w:val="left" w:pos="709"/>
        </w:tabs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Тегін және (немесе) ақылы негізде көрсетілетін мемлекеттік қызметтердің саны -  тегін көрсетілді - 2,  ақылы көрсетілді – жоқ.</w:t>
      </w:r>
    </w:p>
    <w:p w:rsidR="009831AD" w:rsidRDefault="009831AD" w:rsidP="009831AD">
      <w:pPr>
        <w:pStyle w:val="a7"/>
        <w:spacing w:after="0"/>
        <w:ind w:left="0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       Қ</w:t>
      </w:r>
      <w:r>
        <w:rPr>
          <w:sz w:val="28"/>
          <w:szCs w:val="28"/>
          <w:lang w:val="kk-KZ"/>
        </w:rPr>
        <w:t>ағаз және (немесе) электрондық нысанда көрсетілетін мемлекеттік қызметтердің саны:</w:t>
      </w:r>
      <w:r>
        <w:rPr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электрондық нысанда көрсетілген- 0,</w:t>
      </w:r>
      <w:r>
        <w:rPr>
          <w:bCs/>
          <w:sz w:val="28"/>
          <w:szCs w:val="28"/>
          <w:lang w:val="kk-KZ"/>
        </w:rPr>
        <w:t xml:space="preserve"> қ</w:t>
      </w:r>
      <w:r>
        <w:rPr>
          <w:sz w:val="28"/>
          <w:szCs w:val="28"/>
          <w:lang w:val="kk-KZ"/>
        </w:rPr>
        <w:t>ағаз нысанда көрсетілген - 2 қызмет.</w:t>
      </w:r>
      <w:r>
        <w:rPr>
          <w:bCs/>
          <w:sz w:val="28"/>
          <w:szCs w:val="28"/>
          <w:lang w:val="kk-KZ"/>
        </w:rPr>
        <w:t xml:space="preserve">  </w:t>
      </w:r>
    </w:p>
    <w:p w:rsidR="009831AD" w:rsidRDefault="009831AD" w:rsidP="009831AD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          Әкімінің аппаратында өзіне-өзі қызмет көрсету аймағы құрылды, онда қызмет алушылар 43 қызмет алды.</w:t>
      </w:r>
    </w:p>
    <w:p w:rsidR="009831AD" w:rsidRDefault="009831AD" w:rsidP="009831AD">
      <w:pPr>
        <w:pStyle w:val="a7"/>
        <w:widowControl w:val="0"/>
        <w:spacing w:after="0" w:line="240" w:lineRule="auto"/>
        <w:ind w:left="0" w:firstLine="709"/>
        <w:jc w:val="both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Бекітілген мемлекеттік көрсетілетін қызметтер стандарттары мен регламенттер саны - 8 (</w:t>
      </w:r>
      <w:r>
        <w:rPr>
          <w:bCs/>
          <w:sz w:val="28"/>
          <w:szCs w:val="28"/>
          <w:lang w:val="kk-KZ"/>
        </w:rPr>
        <w:t>«</w:t>
      </w:r>
      <w:r>
        <w:rPr>
          <w:rFonts w:eastAsia="Lucida Sans Unicode"/>
          <w:bCs/>
          <w:sz w:val="28"/>
          <w:szCs w:val="28"/>
          <w:lang w:val="kk-KZ"/>
        </w:rPr>
        <w:t>Шалғайдағы ауылдық елді мекендерде тұратын балаларды жалпы білім беру ұйымдарына және кері қарай  үйлеріне</w:t>
      </w:r>
      <w:r>
        <w:rPr>
          <w:rFonts w:eastAsia="Lucida Sans Unicode"/>
          <w:b/>
          <w:bCs/>
          <w:sz w:val="28"/>
          <w:szCs w:val="28"/>
          <w:lang w:val="kk-KZ"/>
        </w:rPr>
        <w:t xml:space="preserve"> </w:t>
      </w:r>
      <w:r>
        <w:rPr>
          <w:rFonts w:eastAsia="Lucida Sans Unicode"/>
          <w:bCs/>
          <w:sz w:val="28"/>
          <w:szCs w:val="28"/>
          <w:lang w:val="kk-KZ"/>
        </w:rPr>
        <w:t>тегін тасымалдауды ұсыну</w:t>
      </w:r>
      <w:r>
        <w:rPr>
          <w:sz w:val="28"/>
          <w:szCs w:val="28"/>
          <w:lang w:val="kk-KZ"/>
        </w:rPr>
        <w:t>»,</w:t>
      </w:r>
      <w:r>
        <w:rPr>
          <w:b/>
          <w:sz w:val="28"/>
          <w:szCs w:val="28"/>
          <w:lang w:val="kk-KZ"/>
        </w:rPr>
        <w:t xml:space="preserve"> «</w:t>
      </w:r>
      <w:r>
        <w:rPr>
          <w:sz w:val="28"/>
          <w:szCs w:val="28"/>
          <w:lang w:val="kk-KZ"/>
        </w:rPr>
        <w:t>Жер учаскесінің нысаналы мақсатын өзгертуге шешім беру»,</w:t>
      </w:r>
      <w:r>
        <w:rPr>
          <w:rFonts w:eastAsia="Lucida Sans Unicode"/>
          <w:bCs/>
          <w:sz w:val="28"/>
          <w:szCs w:val="28"/>
          <w:lang w:val="kk-KZ"/>
        </w:rPr>
        <w:t xml:space="preserve"> «</w:t>
      </w:r>
      <w:r>
        <w:rPr>
          <w:sz w:val="28"/>
          <w:szCs w:val="28"/>
          <w:lang w:val="kk-KZ"/>
        </w:rPr>
        <w:t>Елді мекен шегінде объект салу үшін жер учаскесін беру</w:t>
      </w:r>
      <w:r>
        <w:rPr>
          <w:rFonts w:eastAsia="Lucida Sans Unicode"/>
          <w:bCs/>
          <w:sz w:val="28"/>
          <w:szCs w:val="28"/>
          <w:lang w:val="kk-KZ"/>
        </w:rPr>
        <w:t>»,</w:t>
      </w:r>
      <w:r>
        <w:rPr>
          <w:sz w:val="28"/>
          <w:szCs w:val="28"/>
          <w:lang w:val="kk-KZ"/>
        </w:rPr>
        <w:t xml:space="preserve"> «Мектепке дейінгі балалар ұйымдарына жіберу үшін мектепке дейінгі (7 жасқа дейін) жастағы балаларды кезекке қою», "Өтініш берушінің (отбасының) атаулы әлеуметтік көмек алушыларға тиесілігін растайтын анықтама беру", </w:t>
      </w:r>
      <w:r>
        <w:rPr>
          <w:b/>
          <w:color w:val="000000"/>
          <w:sz w:val="28"/>
          <w:szCs w:val="28"/>
          <w:lang w:val="kk-KZ"/>
        </w:rPr>
        <w:t>"</w:t>
      </w:r>
      <w:r>
        <w:rPr>
          <w:color w:val="000000"/>
          <w:sz w:val="28"/>
          <w:szCs w:val="28"/>
          <w:lang w:val="kk-KZ"/>
        </w:rPr>
        <w:t xml:space="preserve">Сауда-саттықты (конкурстарды, аукциондарды) өткізуді талап етпейтін мемлекет меншігіндегі жер учаскелеріне құқықтарды алу", </w:t>
      </w:r>
      <w:r>
        <w:rPr>
          <w:sz w:val="28"/>
          <w:szCs w:val="28"/>
          <w:lang w:val="kk-KZ"/>
        </w:rPr>
        <w:t>"Бұрын жер пайдалануға берілген жер учаскесін жеке меншікке сату",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"Жер учаскесін алу үшін кезекке қою").</w:t>
      </w:r>
    </w:p>
    <w:p w:rsidR="009831AD" w:rsidRDefault="009831AD" w:rsidP="009831AD">
      <w:pPr>
        <w:pStyle w:val="a7"/>
        <w:tabs>
          <w:tab w:val="left" w:pos="709"/>
        </w:tabs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3) Барынша талап ететін мемлекеттік көрсетілетін қызметтер туралы ақпарат: 2019 жылда барынша талап ететін «Елді мекен шегінде объект салу үшін жер учаскесін беру» мемлекеттік қызметі болған- көрсетілген 2 қызмет.</w:t>
      </w:r>
    </w:p>
    <w:p w:rsidR="009831AD" w:rsidRDefault="009831AD" w:rsidP="009831AD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2. Көрсетілетін қызметті алушылармен жұмыс</w:t>
      </w: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1) Мемлекеттік қызмет көрсету тәртібі туралы ақпаратқа қолжетімділік көздері мен орындары туралы мәлімет:мемлекеттік қызмет көрсету туралы ақпарат Налобино ауылдық округінің әкімі аппаратының интернет-ресурсында (kzh-nalobino.sko.kz электрондық поштасында) орналасқан, сондай-ақ стендтерде (қажетті құжаттардың тізімімен және оларды толтыру үлгілері) Солтүстік Қазақстан облысы Қызылжар ауданы Налобино ауылдық округ әкімі аппараты КММ  ғимаратында орналасқан, тоқсан сайын аудандық АМТ-да.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2) Мемлекеттік көрсетілетін қызметтер стандарттарының жобаларын жария талқылаулар туралы ақпарат : өткізілмеген.</w:t>
      </w: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түсімдірме жұмыстары     өткізіледі, тоқсан сайын, округ тұрғындарымен мемлекеттік қызмет көрсету мәселесі жөнінде  кездесулер өтікзіледі, тоқсан сайын аудандық БАҚ ҚММ көрсететін мемлекеттік қызметтердің тізбесі туралы ақпарат орналастырылады.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3. Қызметі бойынша мемлекеттік қызметтер көрсету процестерін жетілдіру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1) Мемлекеттік қызметтер көрсету процесстерін оңтайландыру және автоматтандыру нәтижелері: "Налобино ауылдық округ әкімінің аппараты" КММ бойынша  мемлекеттік қызметтерді автоматтандыру базасы жоқ.</w:t>
      </w: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2) Мемлекеттік қызмет көрсету саласындағы қызметкерлердің біліктілігін арттыруға бағытталған іс шаралар: 2019 жылдың тамыз айында мемлекеттік қызмет көрсететін маман біліктілікті арттыру курсынан өтті, бекітілген кестеге сәйкес Налобино ауылдық округ әкімінің аппараты мамандарымен, құқықтық жалпы білім беру өткізіледі.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         3) Мемлекеттік қызметтер көрсету процесстерін нормативтік-құқықтық жетілдіру: Қызылжар аудандық әкімдігінің ішінде заңды сұрақтар бөлімі бойынша құқықтық жалпы білім беру өткізіледі,  2012 жылғы 01 қазандағы № 40 –ө Налобино ауылдық округі әкімінің өкімімен мемлекеттік қызметтер өткізу үшін жауапты  лауазымды тұлға бекітілген.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4. Мемлекеттік қызметтер көрсету сапасын бақылау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1) Мемлекеттік қызметтер көрсету мәселесі жөніндегі көрсетілген қызметті алушылардың шағымдары туралы (қосымша) ақпарат: 2019 жылғы барлық мемлекеттік  қызметтер уақытылы көрсетілді, шағымдар түскен жоқ.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2) Мемлекеттік қызметтер көрсету сапасын ішкі бақылау нәтижелері:  берілген мемлекеттік қызметтер сапалы іштегі бақылау бойынша  жергілікті орындаушы органның жұмыстары туралы ай сайын есеп беріліп отырылады.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3) Мемлекеттік қызметтер көрсету сапасын бағалау және бақылау жөніндегі уәкілетті орган жүргізген  мемлекеттік қызметтер көрсету сапасын бақылау нәтижелері – 2019 жылдың тамыз айында бақылау іс-шаралары өткізілді, мемлекеттік қызмет көрсету сапасына мониторинг жүргізілді, бұзушылықтар анықталған жоқ.</w:t>
      </w: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4) Мемлекеттік қызметтер көрсету сапасына қоғамдық мониторинг нәтижелері: өткізілмеген.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5. Мемлекеттік қызметтер көрсетудің одан әрі тиімділігі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Перспективалары және сапасына көрсетілген қызметтерді алушылардың қанағаттануын арттыру: мемлекеттік қызметтерді автоматтандыру жүйесі, ауылдық округ әкімі аппаратының интернет ресурстары арқылы, АМТ мемлекеттік қызмет  көрсету  сұрақтары бойынша тұрғындарда арықарай ақпартаттандыру.</w:t>
      </w: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Орталық мемлекеттік органдардың, облыстардың,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республикалық маңызы бар қалалардың,    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астананың, аудандардың, облыстық маңызы бар 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қалалардың жергілікті атқарушы органдарының,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lastRenderedPageBreak/>
        <w:t>қаладағы аудандар, аудандық маңызы бар қалалар,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кенттер, ауылдар, ауылдық округтер әкімдерінің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мемлекеттік қызметтер көрсету мәселелері жөніндегі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қызметі есебінің үлгі нысанына     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қосымша       </w:t>
      </w: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9831AD" w:rsidRDefault="009831AD" w:rsidP="009831A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</w:t>
      </w:r>
    </w:p>
    <w:p w:rsidR="009831AD" w:rsidRDefault="009831AD" w:rsidP="009831AD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9831AD" w:rsidRDefault="009831AD" w:rsidP="00983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мәселесі жөніндегі</w:t>
      </w:r>
    </w:p>
    <w:p w:rsidR="009831AD" w:rsidRDefault="009831AD" w:rsidP="00983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9831AD" w:rsidRDefault="009831AD" w:rsidP="009831AD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4"/>
        <w:gridCol w:w="1351"/>
        <w:gridCol w:w="1445"/>
        <w:gridCol w:w="1487"/>
        <w:gridCol w:w="1240"/>
        <w:gridCol w:w="1527"/>
        <w:gridCol w:w="1527"/>
      </w:tblGrid>
      <w:tr w:rsidR="009831AD" w:rsidTr="009831AD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Өтініш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беруші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Шағымның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мазмұны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және (немесе)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қабылдаған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орган (ұйым)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күні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нәтижесі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бойынша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құжаттың №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9831AD" w:rsidRDefault="00983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шешімді қайта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9831AD" w:rsidRDefault="009831A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831AD" w:rsidTr="009831AD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9831AD" w:rsidTr="009831AD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1AD" w:rsidRDefault="0098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9831AD" w:rsidRDefault="009831AD" w:rsidP="009831AD">
      <w:pPr>
        <w:tabs>
          <w:tab w:val="left" w:pos="720"/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20"/>
          <w:tab w:val="left" w:pos="893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9831AD">
      <w:pPr>
        <w:tabs>
          <w:tab w:val="left" w:pos="709"/>
          <w:tab w:val="left" w:pos="8931"/>
        </w:tabs>
        <w:spacing w:after="0" w:line="240" w:lineRule="auto"/>
        <w:rPr>
          <w:b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Ауылдық округ әкімі                                                        Л. Малкова</w:t>
      </w: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9831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31AD" w:rsidRDefault="009831AD" w:rsidP="007D618B">
      <w:pPr>
        <w:tabs>
          <w:tab w:val="left" w:pos="720"/>
          <w:tab w:val="left" w:pos="8931"/>
        </w:tabs>
        <w:jc w:val="both"/>
      </w:pPr>
      <w:bookmarkStart w:id="1" w:name="_GoBack"/>
      <w:bookmarkEnd w:id="1"/>
    </w:p>
    <w:sectPr w:rsidR="009831AD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5B63E84"/>
    <w:multiLevelType w:val="hybridMultilevel"/>
    <w:tmpl w:val="4B94DB96"/>
    <w:lvl w:ilvl="0" w:tplc="0419000F">
      <w:start w:val="8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D28"/>
    <w:rsid w:val="000258E9"/>
    <w:rsid w:val="00037210"/>
    <w:rsid w:val="000E5A14"/>
    <w:rsid w:val="002D6DD3"/>
    <w:rsid w:val="002E412F"/>
    <w:rsid w:val="00405C40"/>
    <w:rsid w:val="005862E8"/>
    <w:rsid w:val="00725CDB"/>
    <w:rsid w:val="007454B3"/>
    <w:rsid w:val="007D618B"/>
    <w:rsid w:val="00827B42"/>
    <w:rsid w:val="0083639E"/>
    <w:rsid w:val="00945FA9"/>
    <w:rsid w:val="009831AD"/>
    <w:rsid w:val="00A72D28"/>
    <w:rsid w:val="00A932D8"/>
    <w:rsid w:val="00AC1F2D"/>
    <w:rsid w:val="00AF1143"/>
    <w:rsid w:val="00B365A8"/>
    <w:rsid w:val="00C32FB2"/>
    <w:rsid w:val="00C46106"/>
    <w:rsid w:val="00C502A7"/>
    <w:rsid w:val="00CD1528"/>
    <w:rsid w:val="00CE2FE8"/>
    <w:rsid w:val="00DC1F1B"/>
    <w:rsid w:val="00E85E14"/>
    <w:rsid w:val="00EA4879"/>
    <w:rsid w:val="00F51C14"/>
    <w:rsid w:val="00F67A9E"/>
    <w:rsid w:val="00F8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4312"/>
  <w15:docId w15:val="{4CEF3A08-B3BE-4205-9541-B0B20B38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5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2D2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72D28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72D28"/>
    <w:pPr>
      <w:ind w:left="720"/>
      <w:contextualSpacing/>
    </w:pPr>
  </w:style>
  <w:style w:type="character" w:customStyle="1" w:styleId="a6">
    <w:name w:val="Обычный (веб) Знак"/>
    <w:aliases w:val="Обычный (Web) Знак"/>
    <w:link w:val="a7"/>
    <w:semiHidden/>
    <w:locked/>
    <w:rsid w:val="009831A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"/>
    <w:basedOn w:val="a"/>
    <w:link w:val="a6"/>
    <w:semiHidden/>
    <w:unhideWhenUsed/>
    <w:qFormat/>
    <w:rsid w:val="009831AD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DD69-F192-4FC7-A67C-38DF995B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2435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2017-02-20T10:26:00Z</dcterms:created>
  <dcterms:modified xsi:type="dcterms:W3CDTF">2020-04-29T13:36:00Z</dcterms:modified>
</cp:coreProperties>
</file>