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F1" w:rsidRDefault="00E708FC" w:rsidP="007E6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1E22F1" w:rsidRDefault="001E22F1" w:rsidP="002202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1E22F1" w:rsidRDefault="001E22F1" w:rsidP="002202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475E50" w:rsidRDefault="00475E50" w:rsidP="002202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475E50" w:rsidRDefault="00475E50" w:rsidP="00475E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КГУ «Аппарат акима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Лебяжинского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 по вопросам оказания 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2019 год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5E50" w:rsidRDefault="00475E50" w:rsidP="00475E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согласно Реестра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                              18 сентября 2013 года № 983 (с учетом внесенных изменений и дополнений), в течение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2019  году КГУ «Аппарат акима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Лебяжинского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сельского округа  района Магжана Жумабаева Северо-Казахстанской области» было оказано 5 государственных услуг и 3 мотивированных отказа.</w:t>
      </w:r>
    </w:p>
    <w:p w:rsidR="00475E50" w:rsidRDefault="00475E50" w:rsidP="00475E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8 государственных услуг:</w:t>
      </w:r>
    </w:p>
    <w:p w:rsidR="00475E50" w:rsidRDefault="00475E50" w:rsidP="00475E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 государственных услуг можно получить через </w:t>
      </w:r>
      <w:r>
        <w:rPr>
          <w:rFonts w:ascii="Times New Roman" w:hAnsi="Times New Roman" w:cs="Times New Roman"/>
          <w:sz w:val="28"/>
          <w:szCs w:val="28"/>
          <w:lang w:val="kk-KZ"/>
        </w:rPr>
        <w:t>филиал НАО «Государственная корпорация «Правительство для граждан»,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2- можно получить только  местные исполнительные органы</w:t>
      </w:r>
    </w:p>
    <w:p w:rsidR="00475E50" w:rsidRDefault="00475E50" w:rsidP="00475E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 государственная услуга предоставляется на платной основе, 7 государственных услуг предоставляется бесплатно, </w:t>
      </w:r>
    </w:p>
    <w:p w:rsidR="00475E50" w:rsidRDefault="00475E50" w:rsidP="00475E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бумажной и (или) электронной форме – 3, только в бумажной форме – 2, только в электронной форме-3.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8  утвержденных  стандартов.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По итогам года наиболее востребованная услуга – «Приобретение прав на земельные участки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которые находятся в государственной собственности ,не требующие проведения торгов(конкурсов ,аукционов)</w:t>
      </w:r>
      <w:r>
        <w:rPr>
          <w:rFonts w:ascii="Times New Roman" w:hAnsi="Times New Roman" w:cs="Times New Roman"/>
          <w:bCs/>
          <w:sz w:val="28"/>
          <w:szCs w:val="28"/>
          <w:lang w:val="ru-RU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- 2 услуг и 3 мотивированных отказа. 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образцы заявлений, Ф.И.О. ответственных за оказание государственных услуг). </w:t>
      </w:r>
    </w:p>
    <w:p w:rsidR="00475E50" w:rsidRDefault="00475E50" w:rsidP="00475E5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органа функционирует раздел «Государственные услуги», где размещены реестр государственных услуг, стандарты.  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целью обеспечения прозрачности оказания государственных услуг, исключения контакта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увеличения количества государственных услуг, оказываемых в электронной форме, проводились семинары-совещания, беседы по разъяснению законодательства в сфере оказания государственных услуг. Проведено 27 таких мероприятий - охват населения разъяснительными мероприятиями составил - 359 человек.   Среди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распространялись информационные брошюры о порядке получения государственных услуг.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>пециалист сельского округа принял участие в  семинаре по обучению навыкам работы на портале «E-gov» и получению государственных услуг в электронном виде в районном филиале НАО «Государственная корпорация «Правительство для граждан»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Ответственные специалисты сельского округа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недопущению нарушения сроков оказания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75E50" w:rsidRDefault="00475E50" w:rsidP="00475E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</w:t>
      </w:r>
      <w:r>
        <w:rPr>
          <w:rFonts w:ascii="Times New Roman" w:hAnsi="Times New Roman"/>
          <w:sz w:val="28"/>
          <w:szCs w:val="28"/>
        </w:rPr>
        <w:t xml:space="preserve"> аппарате акима создан сектор самообслуживания,  где  жители округа могут получить услуги через   портал электронного правительства  самостоятельно, не выезжая в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 в КГУ «Аппарат акима Лебяжинского сельского округа района Магжана Жумабаева Северо-Казахстанской области» за 2019 год не поступало.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2019 года нарушений сроков оказания услуг не зафиксировано. </w:t>
      </w:r>
    </w:p>
    <w:p w:rsidR="00475E50" w:rsidRDefault="00475E50" w:rsidP="00475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2020 году будет продолжена работа по повышению эффективности и улучшению качества предоставляемых государственных услуг.</w:t>
      </w:r>
    </w:p>
    <w:p w:rsidR="00865730" w:rsidRPr="00475E50" w:rsidRDefault="00865730">
      <w:pPr>
        <w:rPr>
          <w:lang w:val="ru-RU"/>
        </w:rPr>
      </w:pPr>
    </w:p>
    <w:sectPr w:rsidR="00865730" w:rsidRPr="00475E50" w:rsidSect="00F55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E50"/>
    <w:rsid w:val="00166C2E"/>
    <w:rsid w:val="001E22F1"/>
    <w:rsid w:val="00220217"/>
    <w:rsid w:val="00444FF2"/>
    <w:rsid w:val="00475E50"/>
    <w:rsid w:val="004B2E94"/>
    <w:rsid w:val="007E680F"/>
    <w:rsid w:val="00865730"/>
    <w:rsid w:val="00A70B5E"/>
    <w:rsid w:val="00C90A5B"/>
    <w:rsid w:val="00E708FC"/>
    <w:rsid w:val="00F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50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E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3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2020-01-28T02:31:00Z</dcterms:created>
  <dcterms:modified xsi:type="dcterms:W3CDTF">2020-04-29T03:47:00Z</dcterms:modified>
</cp:coreProperties>
</file>