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E04" w:rsidRDefault="00245E04">
      <w:pPr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245E04" w:rsidRDefault="00A07331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Информация</w:t>
      </w:r>
    </w:p>
    <w:p w:rsidR="00245E04" w:rsidRDefault="00A07331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 качестве оказания государственных услуг КГУ «Отдел образования     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акимата</w:t>
      </w:r>
      <w:proofErr w:type="spellEnd"/>
      <w:r w:rsidR="001A5DED"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Айыртауского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района Северо-Казахстанской области»</w:t>
      </w:r>
    </w:p>
    <w:p w:rsidR="00245E04" w:rsidRDefault="00245E04">
      <w:pPr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245E04" w:rsidRDefault="00A07331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Коммунальное государственное учреждение «Отдел образования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акимата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Айыртауского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Северо-Казахстанской области» оказывает 24 государственных услуг.</w:t>
      </w:r>
    </w:p>
    <w:p w:rsidR="001A5DED" w:rsidRDefault="00A07331" w:rsidP="001A5DED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Все услуги оказываются в соответствии со стандартом и регламентом государственных услуг. Созданы необходимые условия для лиц с ограниченными возможностями (предусмотрен пандус, поручни и кнопка вызова). Установлены информационные стенды со стандартами, стол для  посетителей с образцами заявлений. По каждой государственной услуге закреплён ответственный специалист. </w:t>
      </w:r>
    </w:p>
    <w:p w:rsidR="00245E04" w:rsidRDefault="00A07331" w:rsidP="001A5DED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Результатами оптимизации и автоматизации процессов оказания государственных услуг является предоставление государственной услуги на альтернативной основе, как в государственном органе, так и через Центр обслуживания населения (</w:t>
      </w:r>
      <w:proofErr w:type="spellStart"/>
      <w:r>
        <w:rPr>
          <w:rFonts w:ascii="Times New Roman" w:eastAsia="Times New Roman" w:hAnsi="Times New Roman" w:cs="Times New Roman"/>
          <w:sz w:val="28"/>
        </w:rPr>
        <w:t>госкорпорацию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), в электронном виде через </w:t>
      </w:r>
      <w:proofErr w:type="spellStart"/>
      <w:r>
        <w:rPr>
          <w:rFonts w:ascii="Times New Roman" w:eastAsia="Times New Roman" w:hAnsi="Times New Roman" w:cs="Times New Roman"/>
          <w:sz w:val="28"/>
        </w:rPr>
        <w:t>веб-портал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«электронное правительство». </w:t>
      </w:r>
    </w:p>
    <w:p w:rsidR="001A5DED" w:rsidRDefault="00A07331" w:rsidP="001A5DED">
      <w:pPr>
        <w:ind w:left="72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 начала 2017 года было оказано 4344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гос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.у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слуг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:</w:t>
      </w:r>
    </w:p>
    <w:p w:rsidR="00245E04" w:rsidRPr="001A5DED" w:rsidRDefault="00A07331" w:rsidP="001A5DED">
      <w:pPr>
        <w:ind w:left="72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Из них 165 оказано через ПЭП (портал электронного правительства).</w:t>
      </w:r>
    </w:p>
    <w:p w:rsidR="00245E04" w:rsidRDefault="00A07331">
      <w:pPr>
        <w:ind w:left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Постановка на очередь детей дошкольного возраста (до 7 лет) для направления в детские дошкольные организации.</w:t>
      </w:r>
    </w:p>
    <w:p w:rsidR="00245E04" w:rsidRDefault="00A07331">
      <w:pPr>
        <w:ind w:left="72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638 услуг оказано через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Госкопорацию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(ЦОН):</w:t>
      </w:r>
    </w:p>
    <w:p w:rsidR="00245E04" w:rsidRDefault="00A07331">
      <w:pPr>
        <w:ind w:left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-15 услуг – Выдача справок в единый накопительный пенсионный фонд и (или) добровольный накопительный пенсионный фонд, банки, органы внутренних дел для  распоряжения имуществом несовершеннолетних детей  и оформления наследства несовершеннолетним детям;</w:t>
      </w:r>
    </w:p>
    <w:p w:rsidR="00245E04" w:rsidRDefault="00A07331">
      <w:pPr>
        <w:ind w:left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-3 услу</w:t>
      </w:r>
      <w:proofErr w:type="gramStart"/>
      <w:r>
        <w:rPr>
          <w:rFonts w:ascii="Times New Roman" w:eastAsia="Times New Roman" w:hAnsi="Times New Roman" w:cs="Times New Roman"/>
          <w:sz w:val="28"/>
        </w:rPr>
        <w:t>г-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Выдача справок органов, осуществляющих функции по опеке или попечительству, для оформления сделок с имуществом, принадлежащим на праве собственности несовершеннолетним детям;</w:t>
      </w:r>
    </w:p>
    <w:p w:rsidR="00245E04" w:rsidRDefault="00A07331">
      <w:pPr>
        <w:ind w:left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- 577 услу</w:t>
      </w:r>
      <w:proofErr w:type="gramStart"/>
      <w:r>
        <w:rPr>
          <w:rFonts w:ascii="Times New Roman" w:eastAsia="Times New Roman" w:hAnsi="Times New Roman" w:cs="Times New Roman"/>
          <w:sz w:val="28"/>
        </w:rPr>
        <w:t>г-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Постановка на очередь дошкольного возраста (до 7 лет) на направления в детские дошкольные организации;</w:t>
      </w:r>
    </w:p>
    <w:p w:rsidR="00245E04" w:rsidRDefault="00A07331">
      <w:pPr>
        <w:ind w:left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- 41 услуг – Выдача дубликатов документов об основном среднем, общем среднем образовании;</w:t>
      </w:r>
    </w:p>
    <w:p w:rsidR="00245E04" w:rsidRDefault="00A07331">
      <w:pPr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</w:rPr>
        <w:t xml:space="preserve">- 1 услуга-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Выдача справок по опеке и попечительству;</w:t>
      </w:r>
    </w:p>
    <w:p w:rsidR="00245E04" w:rsidRDefault="00A07331">
      <w:pPr>
        <w:ind w:left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- 1 услуга-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Назначение выплаты пособия опекунам или попечителям на содержание ребенка-сироты (детей-сирот) и ребенка (детей), оставшегося без попечения родителей</w:t>
      </w:r>
    </w:p>
    <w:p w:rsidR="00245E04" w:rsidRDefault="00A07331">
      <w:pPr>
        <w:ind w:left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2846 услуг было оказано в бумажной форме.</w:t>
      </w:r>
    </w:p>
    <w:p w:rsidR="00245E04" w:rsidRDefault="00A07331">
      <w:pPr>
        <w:ind w:left="720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  5 </w:t>
      </w:r>
      <w:proofErr w:type="spellStart"/>
      <w:r>
        <w:rPr>
          <w:rFonts w:ascii="Times New Roman" w:eastAsia="Times New Roman" w:hAnsi="Times New Roman" w:cs="Times New Roman"/>
          <w:b/>
          <w:sz w:val="28"/>
          <w:u w:val="single"/>
        </w:rPr>
        <w:t>гос</w:t>
      </w:r>
      <w:proofErr w:type="gramStart"/>
      <w:r>
        <w:rPr>
          <w:rFonts w:ascii="Times New Roman" w:eastAsia="Times New Roman" w:hAnsi="Times New Roman" w:cs="Times New Roman"/>
          <w:b/>
          <w:sz w:val="28"/>
          <w:u w:val="single"/>
        </w:rPr>
        <w:t>.у</w:t>
      </w:r>
      <w:proofErr w:type="gramEnd"/>
      <w:r>
        <w:rPr>
          <w:rFonts w:ascii="Times New Roman" w:eastAsia="Times New Roman" w:hAnsi="Times New Roman" w:cs="Times New Roman"/>
          <w:b/>
          <w:sz w:val="28"/>
          <w:u w:val="single"/>
        </w:rPr>
        <w:t>слуг</w:t>
      </w:r>
      <w:proofErr w:type="spellEnd"/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 оказываются учреждениями образования:</w:t>
      </w:r>
    </w:p>
    <w:p w:rsidR="00245E04" w:rsidRDefault="00A07331">
      <w:pPr>
        <w:numPr>
          <w:ilvl w:val="0"/>
          <w:numId w:val="2"/>
        </w:numPr>
        <w:ind w:left="108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Прием  документов и зачисление в организации образования невыносимо от ведомственной подчиненности для </w:t>
      </w:r>
      <w:proofErr w:type="gramStart"/>
      <w:r>
        <w:rPr>
          <w:rFonts w:ascii="Times New Roman" w:eastAsia="Times New Roman" w:hAnsi="Times New Roman" w:cs="Times New Roman"/>
          <w:sz w:val="28"/>
        </w:rPr>
        <w:t>обучения по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общеобразовательным программам начального, основного среднего, общего среднего образования;</w:t>
      </w:r>
    </w:p>
    <w:p w:rsidR="00245E04" w:rsidRDefault="00A07331">
      <w:pPr>
        <w:numPr>
          <w:ilvl w:val="0"/>
          <w:numId w:val="2"/>
        </w:numPr>
        <w:ind w:left="108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Прием документов для организации индивидуального бесплатного обучения на дому детей ,которые по состоянию здоровья в течени</w:t>
      </w:r>
      <w:proofErr w:type="gramStart"/>
      <w:r>
        <w:rPr>
          <w:rFonts w:ascii="Times New Roman" w:eastAsia="Times New Roman" w:hAnsi="Times New Roman" w:cs="Times New Roman"/>
          <w:sz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длительного времени не могут посещать организации начального, основного среднего, общего среднего образования;</w:t>
      </w:r>
    </w:p>
    <w:p w:rsidR="00245E04" w:rsidRDefault="00A07331">
      <w:pPr>
        <w:numPr>
          <w:ilvl w:val="0"/>
          <w:numId w:val="2"/>
        </w:numPr>
        <w:ind w:left="108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Выдача дубликатов документов об основном среднем, общем среднем образовании;</w:t>
      </w:r>
    </w:p>
    <w:p w:rsidR="00245E04" w:rsidRDefault="00A07331">
      <w:pPr>
        <w:numPr>
          <w:ilvl w:val="0"/>
          <w:numId w:val="2"/>
        </w:numPr>
        <w:ind w:left="108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Выдача разрешения на обучение в форме экстерната в организациях основного среднего, </w:t>
      </w:r>
      <w:proofErr w:type="gramStart"/>
      <w:r>
        <w:rPr>
          <w:rFonts w:ascii="Times New Roman" w:eastAsia="Times New Roman" w:hAnsi="Times New Roman" w:cs="Times New Roman"/>
          <w:sz w:val="28"/>
        </w:rPr>
        <w:t>обще среднего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образования;</w:t>
      </w:r>
    </w:p>
    <w:p w:rsidR="00245E04" w:rsidRDefault="00A07331">
      <w:pPr>
        <w:numPr>
          <w:ilvl w:val="0"/>
          <w:numId w:val="2"/>
        </w:numPr>
        <w:spacing w:after="0"/>
        <w:ind w:left="108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Прием документов для прохождения аттестации на присвоение (подтверждение квалификационных категорий педагогическим работникам и приравненным к ним  лицам организации образования, реализующих программы дошкольного воспитания и обучения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начального, основного среднего, общего среднего, технического и профессионального после</w:t>
      </w:r>
      <w:r w:rsidR="001A5DE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среднего образования.</w:t>
      </w:r>
    </w:p>
    <w:p w:rsidR="00245E04" w:rsidRDefault="00A07331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Согласно плана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работы отдела образования один раз  в месяц проводится семинар по разъяснению оказания государственных услуг. Обеспечивается внесение данных в информационную систему мониторингов оказания государственных услуг. Ведутся журналы учета для своевременного оказания государственных услуг. Ежемесячно проводится мониторинг по качеству оказания государственных услуг. Жалоб от </w:t>
      </w:r>
      <w:proofErr w:type="spellStart"/>
      <w:r>
        <w:rPr>
          <w:rFonts w:ascii="Times New Roman" w:eastAsia="Times New Roman" w:hAnsi="Times New Roman" w:cs="Times New Roman"/>
          <w:sz w:val="28"/>
        </w:rPr>
        <w:t>услугополучателей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 вопросам оказания государственных услуг не поступало.</w:t>
      </w:r>
    </w:p>
    <w:p w:rsidR="00245E04" w:rsidRDefault="00245E04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245E04" w:rsidRDefault="00245E04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245E04" w:rsidRDefault="00245E04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245E04" w:rsidRDefault="00245E04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245E04" w:rsidRDefault="001A5DED">
      <w:pPr>
        <w:spacing w:after="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Руководитель КГУ «Отдел образования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акимата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Айыртауского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района Северо-Казахстанской области»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С.Жакупов</w:t>
      </w:r>
      <w:proofErr w:type="spellEnd"/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A07331" w:rsidRDefault="00A07331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245E04" w:rsidRDefault="00245E04" w:rsidP="0090614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245E04" w:rsidRDefault="00245E04">
      <w:pPr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245E04" w:rsidRDefault="00245E04">
      <w:pPr>
        <w:ind w:left="720"/>
        <w:jc w:val="center"/>
        <w:rPr>
          <w:rFonts w:ascii="Times New Roman" w:eastAsia="Times New Roman" w:hAnsi="Times New Roman" w:cs="Times New Roman"/>
          <w:b/>
          <w:sz w:val="28"/>
        </w:rPr>
      </w:pPr>
    </w:p>
    <w:sectPr w:rsidR="00245E04" w:rsidSect="002D7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536C"/>
    <w:multiLevelType w:val="multilevel"/>
    <w:tmpl w:val="2F4AAB0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287F61"/>
    <w:multiLevelType w:val="multilevel"/>
    <w:tmpl w:val="F1980D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1B50F8"/>
    <w:multiLevelType w:val="multilevel"/>
    <w:tmpl w:val="012E9E8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E74DE1"/>
    <w:multiLevelType w:val="hybridMultilevel"/>
    <w:tmpl w:val="D0666352"/>
    <w:lvl w:ilvl="0" w:tplc="C4E64934">
      <w:start w:val="2017"/>
      <w:numFmt w:val="decimal"/>
      <w:lvlText w:val="%1"/>
      <w:lvlJc w:val="left"/>
      <w:pPr>
        <w:ind w:left="31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4DDF2CED"/>
    <w:multiLevelType w:val="multilevel"/>
    <w:tmpl w:val="778CCA9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F33FF3"/>
    <w:multiLevelType w:val="multilevel"/>
    <w:tmpl w:val="35AC5B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6057EC"/>
    <w:multiLevelType w:val="multilevel"/>
    <w:tmpl w:val="5F245B5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5E04"/>
    <w:rsid w:val="001A5DED"/>
    <w:rsid w:val="00245E04"/>
    <w:rsid w:val="002D7A5B"/>
    <w:rsid w:val="002E1EB2"/>
    <w:rsid w:val="005B5C0D"/>
    <w:rsid w:val="0090614B"/>
    <w:rsid w:val="00A07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A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1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577</Words>
  <Characters>3291</Characters>
  <Application>Microsoft Office Word</Application>
  <DocSecurity>0</DocSecurity>
  <Lines>27</Lines>
  <Paragraphs>7</Paragraphs>
  <ScaleCrop>false</ScaleCrop>
  <Company>HOME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2018-02-14T04:06:00Z</cp:lastPrinted>
  <dcterms:created xsi:type="dcterms:W3CDTF">2018-02-14T04:03:00Z</dcterms:created>
  <dcterms:modified xsi:type="dcterms:W3CDTF">2018-04-27T05:11:00Z</dcterms:modified>
</cp:coreProperties>
</file>