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B7" w:rsidRDefault="00755BB7" w:rsidP="00755B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 оказанию государственных услуг за 2017 год</w:t>
      </w:r>
    </w:p>
    <w:p w:rsidR="00755BB7" w:rsidRDefault="00755BB7" w:rsidP="00755B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КГУ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ппарат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Константиновского сельского округа»</w:t>
      </w:r>
    </w:p>
    <w:p w:rsidR="00B31BDF" w:rsidRDefault="00B31BDF" w:rsidP="00755B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BDF" w:rsidRDefault="00755BB7" w:rsidP="00B31B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31BDF">
        <w:rPr>
          <w:rFonts w:ascii="Times New Roman" w:hAnsi="Times New Roman" w:cs="Times New Roman"/>
          <w:sz w:val="28"/>
          <w:szCs w:val="28"/>
        </w:rPr>
        <w:t xml:space="preserve">В соответствии ст.11 Закона Республики Казахстан «О государственных услугах»   коммунальное  государственное учреждение «Аппарат </w:t>
      </w:r>
      <w:proofErr w:type="spellStart"/>
      <w:r w:rsidR="00B31BDF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B31BDF">
        <w:rPr>
          <w:rFonts w:ascii="Times New Roman" w:hAnsi="Times New Roman" w:cs="Times New Roman"/>
          <w:sz w:val="28"/>
          <w:szCs w:val="28"/>
        </w:rPr>
        <w:t xml:space="preserve"> Константиновского сельского округа»    оказывает государственные услуги лицам, проживающим в сельских  населенных пунктах</w:t>
      </w:r>
      <w:r w:rsidR="00B31B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="00B31BDF">
        <w:rPr>
          <w:rFonts w:ascii="Times New Roman" w:hAnsi="Times New Roman" w:cs="Times New Roman"/>
          <w:sz w:val="28"/>
          <w:szCs w:val="28"/>
          <w:lang w:val="kk-KZ"/>
        </w:rPr>
        <w:t>:К</w:t>
      </w:r>
      <w:proofErr w:type="gramEnd"/>
      <w:r w:rsidR="00B31BDF">
        <w:rPr>
          <w:rFonts w:ascii="Times New Roman" w:hAnsi="Times New Roman" w:cs="Times New Roman"/>
          <w:sz w:val="28"/>
          <w:szCs w:val="28"/>
          <w:lang w:val="kk-KZ"/>
        </w:rPr>
        <w:t>онстантиновка,Куспек,Аканбурлык ,Матвеевка,Акшок,Красново.</w:t>
      </w:r>
    </w:p>
    <w:p w:rsidR="00755BB7" w:rsidRDefault="00755BB7" w:rsidP="00755BB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Местонахождение государственного учреждения «Аппарат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Константиновского сельского округа»: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150111</w:t>
      </w:r>
      <w:r>
        <w:rPr>
          <w:rFonts w:ascii="Times New Roman" w:hAnsi="Times New Roman" w:cs="Times New Roman"/>
          <w:sz w:val="28"/>
          <w:szCs w:val="28"/>
        </w:rPr>
        <w:t xml:space="preserve"> село Константиновка, улица Куйбышева,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Айыртауского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Северо-Казахстанской области Республики Казахстан.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755BB7" w:rsidRDefault="00755BB7" w:rsidP="00755B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Государственные услуги предоставляются ежедневно,за исключением праздничных и выходных дней,в соответствии с установленным графиком работы.Прием граждан осуществляется в порядке очередности.</w:t>
      </w:r>
    </w:p>
    <w:p w:rsidR="00755BB7" w:rsidRDefault="00755BB7" w:rsidP="00755B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Государственные услуги оказываются  в здании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где предусмотрены условия для обслуживания потребителей и имеется информационный материал с перечнем оказания государственных услуг. На стенде размещена вся полная и достоверная информация о стадии оказания государственной услуги. Это обеспечивает реализацию государственной политики в сфере оказания государственных услуг и бесперебойную работу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оказанию государственных услуг.</w:t>
      </w:r>
    </w:p>
    <w:p w:rsidR="00755BB7" w:rsidRDefault="00755BB7" w:rsidP="00755B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Назначено ответственное лицо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услуг, проводится ежемесячный внутренний контроль. Ведутся журналы оказания услуг и карточки.</w:t>
      </w:r>
    </w:p>
    <w:p w:rsidR="00755BB7" w:rsidRDefault="00755BB7" w:rsidP="00755BB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 год было оказано 27 государственных услуг: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ыдача справки о наличии личного </w:t>
      </w:r>
      <w:r w:rsidR="003C54B9">
        <w:rPr>
          <w:rFonts w:ascii="Times New Roman" w:hAnsi="Times New Roman" w:cs="Times New Roman"/>
          <w:color w:val="000000"/>
          <w:sz w:val="28"/>
          <w:szCs w:val="28"/>
        </w:rPr>
        <w:t xml:space="preserve">подсобного хозяйства-26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услуг, предоставление земельного участка для строительства объекта в черте населенного пункта-1 услуга. Форма оказываемых государственных услуг не автоматизирована. </w:t>
      </w:r>
    </w:p>
    <w:p w:rsidR="00755BB7" w:rsidRDefault="00B31BDF" w:rsidP="00755B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BB7">
        <w:rPr>
          <w:rFonts w:ascii="Times New Roman" w:hAnsi="Times New Roman" w:cs="Times New Roman"/>
          <w:sz w:val="28"/>
          <w:szCs w:val="28"/>
        </w:rPr>
        <w:t>Жалоб по оказанию государственных услуг за 2017 год не поступало.</w:t>
      </w:r>
    </w:p>
    <w:p w:rsidR="00EC5237" w:rsidRPr="00EC5237" w:rsidRDefault="00EC5237" w:rsidP="00B31B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B31BDF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EC5237">
        <w:rPr>
          <w:rFonts w:ascii="Times New Roman" w:hAnsi="Times New Roman" w:cs="Times New Roman"/>
          <w:sz w:val="28"/>
          <w:szCs w:val="28"/>
          <w:lang w:val="kk-KZ"/>
        </w:rPr>
        <w:t xml:space="preserve">В 2018 году аппаратом акима сельского округа  будет продолжена работа по обеспечению физических и юридических лиц доступными и качественными государственными услугами, в том числе в электронном формате. Также продолжится проведение на постоянной основе разъяснительных работ с населением о возможностях получения </w:t>
      </w:r>
      <w:r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 через ЦОНЫ</w:t>
      </w:r>
      <w:r w:rsidRPr="00EC5237">
        <w:rPr>
          <w:rFonts w:ascii="Times New Roman" w:hAnsi="Times New Roman" w:cs="Times New Roman"/>
          <w:sz w:val="28"/>
          <w:szCs w:val="28"/>
          <w:lang w:val="kk-KZ"/>
        </w:rPr>
        <w:t xml:space="preserve"> (в том числе на альтернативной основе) и портал «электронного правительства» в средствах массовой информации.</w:t>
      </w:r>
    </w:p>
    <w:p w:rsidR="00755BB7" w:rsidRDefault="00755BB7" w:rsidP="00755B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Аким сельского округа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С.Оспанов</w:t>
      </w:r>
      <w:proofErr w:type="spellEnd"/>
    </w:p>
    <w:p w:rsidR="00755BB7" w:rsidRDefault="00755BB7" w:rsidP="00755B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BB7" w:rsidRDefault="00755BB7" w:rsidP="00755BB7">
      <w:pPr>
        <w:spacing w:after="0"/>
        <w:jc w:val="both"/>
        <w:rPr>
          <w:b/>
          <w:sz w:val="28"/>
          <w:szCs w:val="28"/>
        </w:rPr>
      </w:pPr>
    </w:p>
    <w:p w:rsidR="00245835" w:rsidRPr="00755BB7" w:rsidRDefault="00245835">
      <w:pPr>
        <w:rPr>
          <w:lang w:val="kk-KZ"/>
        </w:rPr>
      </w:pPr>
    </w:p>
    <w:sectPr w:rsidR="00245835" w:rsidRPr="00755BB7" w:rsidSect="00BE5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BB7"/>
    <w:rsid w:val="00245835"/>
    <w:rsid w:val="003C54B9"/>
    <w:rsid w:val="006173CF"/>
    <w:rsid w:val="00755BB7"/>
    <w:rsid w:val="007965E9"/>
    <w:rsid w:val="00B31BDF"/>
    <w:rsid w:val="00BE5F6B"/>
    <w:rsid w:val="00D26889"/>
    <w:rsid w:val="00D74779"/>
    <w:rsid w:val="00EC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55B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</cp:revision>
  <cp:lastPrinted>2018-01-08T06:34:00Z</cp:lastPrinted>
  <dcterms:created xsi:type="dcterms:W3CDTF">2018-01-08T04:43:00Z</dcterms:created>
  <dcterms:modified xsi:type="dcterms:W3CDTF">2018-04-27T06:10:00Z</dcterms:modified>
</cp:coreProperties>
</file>