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99" w:rsidRPr="005C3599" w:rsidRDefault="005C3599" w:rsidP="005C3599">
      <w:pPr>
        <w:pStyle w:val="a4"/>
        <w:jc w:val="center"/>
        <w:rPr>
          <w:rFonts w:ascii="Times New Roman" w:hAnsi="Times New Roman"/>
          <w:sz w:val="28"/>
          <w:szCs w:val="28"/>
          <w:lang w:val="kk-KZ"/>
        </w:rPr>
      </w:pPr>
      <w:r w:rsidRPr="005C3599">
        <w:rPr>
          <w:rFonts w:ascii="Times New Roman" w:hAnsi="Times New Roman"/>
          <w:b/>
          <w:bCs/>
          <w:sz w:val="28"/>
          <w:szCs w:val="28"/>
        </w:rPr>
        <w:t xml:space="preserve">СҚО </w:t>
      </w:r>
      <w:proofErr w:type="gramStart"/>
      <w:r w:rsidRPr="005C3599">
        <w:rPr>
          <w:rFonts w:ascii="Times New Roman" w:hAnsi="Times New Roman"/>
          <w:b/>
          <w:bCs/>
          <w:sz w:val="28"/>
          <w:szCs w:val="28"/>
        </w:rPr>
        <w:t>Шал</w:t>
      </w:r>
      <w:proofErr w:type="gramEnd"/>
      <w:r w:rsidRPr="005C359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C3599">
        <w:rPr>
          <w:rFonts w:ascii="Times New Roman" w:hAnsi="Times New Roman"/>
          <w:b/>
          <w:bCs/>
          <w:sz w:val="28"/>
          <w:szCs w:val="28"/>
        </w:rPr>
        <w:t>ақын</w:t>
      </w:r>
      <w:proofErr w:type="spellEnd"/>
      <w:r w:rsidRPr="005C359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ауданы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әкімдігінің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"</w:t>
      </w:r>
    </w:p>
    <w:p w:rsidR="005C3599" w:rsidRPr="005C3599" w:rsidRDefault="005C3599" w:rsidP="005C3599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5C3599">
        <w:rPr>
          <w:rFonts w:ascii="Times New Roman" w:hAnsi="Times New Roman"/>
          <w:b/>
          <w:bCs/>
          <w:sz w:val="28"/>
          <w:szCs w:val="28"/>
          <w:lang w:val="kk-KZ"/>
        </w:rPr>
        <w:t>"Жұмыспен қамту және әлеуметтік бағдарламалар бөлімі" КММ-де 2023 жылға</w:t>
      </w:r>
      <w:r w:rsidRPr="005C3599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5C3599">
        <w:rPr>
          <w:rFonts w:ascii="Times New Roman" w:hAnsi="Times New Roman"/>
          <w:b/>
          <w:bCs/>
          <w:sz w:val="28"/>
          <w:szCs w:val="28"/>
          <w:lang w:val="kk-KZ"/>
        </w:rPr>
        <w:t>мемлекетті</w:t>
      </w:r>
      <w:r w:rsidRPr="005C3599">
        <w:rPr>
          <w:rFonts w:ascii="Times New Roman" w:hAnsi="Times New Roman"/>
          <w:b/>
          <w:bCs/>
          <w:sz w:val="28"/>
          <w:szCs w:val="28"/>
          <w:lang w:val="kk-KZ"/>
        </w:rPr>
        <w:t>к қызметтер көрсету бойынша есе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бі</w:t>
      </w:r>
    </w:p>
    <w:p w:rsidR="005C3599" w:rsidRPr="005C3599" w:rsidRDefault="005C3599" w:rsidP="005C35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5C3599">
        <w:rPr>
          <w:rFonts w:ascii="Times New Roman" w:hAnsi="Times New Roman"/>
          <w:sz w:val="28"/>
          <w:szCs w:val="28"/>
          <w:lang w:val="kk-KZ"/>
        </w:rPr>
        <w:t>2023 жылы бөліммен 16 Мемлекеттік қызмет көрсетілді.</w:t>
      </w:r>
    </w:p>
    <w:p w:rsidR="005C3599" w:rsidRPr="005C3599" w:rsidRDefault="005C3599" w:rsidP="005C35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5C3599">
        <w:rPr>
          <w:rFonts w:ascii="Times New Roman" w:hAnsi="Times New Roman"/>
          <w:sz w:val="28"/>
          <w:szCs w:val="28"/>
          <w:lang w:val="kk-KZ"/>
        </w:rPr>
        <w:t>Жұмыс Қазақстан Республикасы Денсаулық сақтау және әлеуметтік даму министрінің 2015 жылғы 28 сәуірдегі № 279 бұйрығымен бекітілген стандарттар, үйде және медициналық-әлеуметтік мекемелерде қызмет көрсету жағдайында халықты әлеуметтік қорғау саласында арнаулы әлеуметтік қызметтер көрсету стандарты, Қазақстан Республикасы Денсаулық сақтау және әлеуметтік даму министрінің 2015 жылғы 26 наурыздағы № 165 бұйрығы негізінде жүргізіледі 2015 жылғы 22 Қаңтар № 26 " Шал ақын ауданының әлеуметтік көмек көрсету, оның мөлшерлерін белгілеу және мұқтаж азаматтардың жекелеген санаттарының тізбесін айқындау Қағидалары-Қазақстан облысының " 2017 жылғы 27 наурыздағы № 12/1 қаулысымен бекітілген.</w:t>
      </w:r>
    </w:p>
    <w:p w:rsidR="00A56CB5" w:rsidRDefault="005C3599" w:rsidP="005C3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599">
        <w:rPr>
          <w:rFonts w:ascii="Times New Roman" w:hAnsi="Times New Roman"/>
          <w:sz w:val="28"/>
          <w:szCs w:val="28"/>
        </w:rPr>
        <w:t xml:space="preserve">2023 </w:t>
      </w:r>
      <w:proofErr w:type="spellStart"/>
      <w:r w:rsidRPr="005C3599">
        <w:rPr>
          <w:rFonts w:ascii="Times New Roman" w:hAnsi="Times New Roman"/>
          <w:sz w:val="28"/>
          <w:szCs w:val="28"/>
        </w:rPr>
        <w:t>жылы</w:t>
      </w:r>
      <w:proofErr w:type="spellEnd"/>
      <w:r w:rsidRPr="005C3599">
        <w:rPr>
          <w:rFonts w:ascii="Times New Roman" w:hAnsi="Times New Roman"/>
          <w:sz w:val="28"/>
          <w:szCs w:val="28"/>
        </w:rPr>
        <w:t xml:space="preserve"> 557 </w:t>
      </w:r>
      <w:proofErr w:type="spellStart"/>
      <w:r w:rsidRPr="005C3599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5C35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3599">
        <w:rPr>
          <w:rFonts w:ascii="Times New Roman" w:hAnsi="Times New Roman"/>
          <w:sz w:val="28"/>
          <w:szCs w:val="28"/>
        </w:rPr>
        <w:t>қызмет</w:t>
      </w:r>
      <w:proofErr w:type="spellEnd"/>
      <w:r w:rsidRPr="005C35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3599">
        <w:rPr>
          <w:rFonts w:ascii="Times New Roman" w:hAnsi="Times New Roman"/>
          <w:sz w:val="28"/>
          <w:szCs w:val="28"/>
        </w:rPr>
        <w:t>көрсетілді</w:t>
      </w:r>
      <w:proofErr w:type="spellEnd"/>
      <w:r w:rsidRPr="005C3599">
        <w:rPr>
          <w:rFonts w:ascii="Times New Roman" w:hAnsi="Times New Roman"/>
          <w:sz w:val="28"/>
          <w:szCs w:val="28"/>
        </w:rPr>
        <w:t>.</w:t>
      </w:r>
    </w:p>
    <w:tbl>
      <w:tblPr>
        <w:tblW w:w="10314" w:type="dxa"/>
        <w:tblInd w:w="-743" w:type="dxa"/>
        <w:tblLook w:val="04A0" w:firstRow="1" w:lastRow="0" w:firstColumn="1" w:lastColumn="0" w:noHBand="0" w:noVBand="1"/>
      </w:tblPr>
      <w:tblGrid>
        <w:gridCol w:w="570"/>
        <w:gridCol w:w="3609"/>
        <w:gridCol w:w="1760"/>
        <w:gridCol w:w="1013"/>
        <w:gridCol w:w="1113"/>
        <w:gridCol w:w="1159"/>
        <w:gridCol w:w="1090"/>
      </w:tblGrid>
      <w:tr w:rsidR="0080550C" w:rsidRPr="002F1398" w:rsidTr="00817714">
        <w:trPr>
          <w:trHeight w:val="6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RANGE!A1:G20"/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  <w:bookmarkEnd w:id="0"/>
          </w:p>
        </w:tc>
        <w:tc>
          <w:tcPr>
            <w:tcW w:w="5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F13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0550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</w:tr>
      <w:tr w:rsidR="002F1398" w:rsidRPr="002F1398" w:rsidTr="00817714">
        <w:trPr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398" w:rsidRPr="002F1398" w:rsidRDefault="002F1398" w:rsidP="002F13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398" w:rsidRPr="002F1398" w:rsidRDefault="002F1398" w:rsidP="002F13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398" w:rsidRPr="002F1398" w:rsidRDefault="0080550C" w:rsidP="0080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398" w:rsidRPr="002F1398" w:rsidRDefault="0080550C" w:rsidP="0080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398" w:rsidRPr="002F1398" w:rsidRDefault="0080550C" w:rsidP="0080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398" w:rsidRPr="002F1398" w:rsidRDefault="0080550C" w:rsidP="0080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42B17" w:rsidRPr="002F1398" w:rsidTr="00817714">
        <w:trPr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ғын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үй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көмегін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тағайындау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42B17" w:rsidRPr="002F1398" w:rsidTr="008177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балаларды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үйде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оқ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ыту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жұмсалған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шығындарды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42B17" w:rsidRPr="002F1398" w:rsidTr="00817714">
        <w:trPr>
          <w:trHeight w:val="5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атаулы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өмек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тағайындау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Жергілікті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өкілді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органдардың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шешімдері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мұқтаж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азаматтардың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жекелеген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санаттарына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өмек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тағайындау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B42B17" w:rsidRPr="002F1398" w:rsidTr="00817714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Семей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ядролық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сынақ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полигонында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ядролық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сынақтардың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салдарынан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зардап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шеккен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азаматтарды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біржолғы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мемлекетті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ақшалай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өтемақы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төлеу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куәліктер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Мүгедектерді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протездік-ортопедиялық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көмекпен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Мүгедектерді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техникалы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қ-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көмекші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компенсаторлық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құралдармен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B42B17" w:rsidRPr="002F1398" w:rsidTr="00817714">
        <w:trPr>
          <w:trHeight w:val="8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Жү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іп-тұруы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қиын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бірінші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топтағы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мүгедектердің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көмекшісінің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қызметтерімен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Мүгедектерді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есту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жестау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тілі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маманының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қызметімен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Мүгедектерді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арнайы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жү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іп-тұру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құралдарымен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42B17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2B17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Мүгедектер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мүгедек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балаларды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санаторий-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курорттық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емдеумен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17" w:rsidRPr="002F1398" w:rsidRDefault="00B42B17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817714" w:rsidRDefault="00B42B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B17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550C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550C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Үйде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күтім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жағдайында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арнаулы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қызметтер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көрсетуге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0550C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550C" w:rsidRPr="002F1398" w:rsidRDefault="005C3599" w:rsidP="002F1398">
            <w:pPr>
              <w:spacing w:after="0" w:line="240" w:lineRule="auto"/>
              <w:ind w:right="8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Медициналық-әлеуметтік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мекемелерде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ұйымдарда</w:t>
            </w:r>
            <w:proofErr w:type="spellEnd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рнаулы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қызметтер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көрсетуге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ресімдеу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550C" w:rsidRPr="002F1398" w:rsidTr="00817714">
        <w:trPr>
          <w:trHeight w:val="8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550C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Өтініш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берушінің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отбасының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атаулы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өмек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алушыларға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тиесілігін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растайтын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ақпарат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0550C" w:rsidRPr="002F1398" w:rsidTr="00817714">
        <w:trPr>
          <w:trHeight w:val="7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550C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81771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абилитация</w:t>
            </w: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адам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куәлік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0550C" w:rsidRPr="002F1398" w:rsidTr="00817714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50C" w:rsidRPr="002F1398" w:rsidRDefault="005C3599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Еңбек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мигранттарына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ұқсат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ұзарту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50C" w:rsidRPr="002F1398" w:rsidRDefault="00817714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Еңбекші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көші</w:t>
            </w:r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келушілерге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рұқсат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550C" w:rsidRPr="002F1398" w:rsidTr="00817714">
        <w:trPr>
          <w:trHeight w:val="11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C" w:rsidRPr="002F1398" w:rsidRDefault="0080550C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50C" w:rsidRPr="002F1398" w:rsidRDefault="00817714" w:rsidP="002F1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Еңбек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мигранттарына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ұқсаттарды</w:t>
            </w:r>
            <w:proofErr w:type="spellEnd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ұзарту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550C" w:rsidRPr="00817714" w:rsidRDefault="008055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0550C" w:rsidRPr="002F1398" w:rsidRDefault="0080550C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0550C" w:rsidRPr="002F1398" w:rsidRDefault="00B42B17" w:rsidP="002F1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17714" w:rsidRPr="002F1398" w:rsidTr="00817714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7714" w:rsidRPr="002F1398" w:rsidRDefault="00817714" w:rsidP="002F13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17714" w:rsidRPr="00817714" w:rsidRDefault="008177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7714" w:rsidRPr="00817714" w:rsidRDefault="008177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7714">
              <w:rPr>
                <w:rFonts w:ascii="Times New Roman" w:hAnsi="Times New Roman"/>
                <w:sz w:val="24"/>
                <w:szCs w:val="24"/>
              </w:rPr>
              <w:t>Барлығы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7714" w:rsidRPr="00817714" w:rsidRDefault="0081771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7714" w:rsidRPr="002F1398" w:rsidRDefault="00817714" w:rsidP="00805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7714" w:rsidRPr="002F1398" w:rsidRDefault="00817714" w:rsidP="002F13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7714" w:rsidRPr="002F1398" w:rsidRDefault="00817714" w:rsidP="002F13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</w:tr>
    </w:tbl>
    <w:p w:rsidR="002F1398" w:rsidRDefault="002F1398" w:rsidP="002F13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C3599" w:rsidRDefault="00A56CB5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6CB5">
        <w:rPr>
          <w:rFonts w:ascii="Times New Roman" w:hAnsi="Times New Roman"/>
          <w:sz w:val="28"/>
          <w:szCs w:val="28"/>
        </w:rPr>
        <w:t>За 12 месяцев 202</w:t>
      </w:r>
      <w:r w:rsidR="005C3599">
        <w:rPr>
          <w:rFonts w:ascii="Times New Roman" w:hAnsi="Times New Roman"/>
          <w:sz w:val="28"/>
          <w:szCs w:val="28"/>
        </w:rPr>
        <w:t>3</w:t>
      </w:r>
      <w:r w:rsidRPr="00A56CB5">
        <w:rPr>
          <w:rFonts w:ascii="Times New Roman" w:hAnsi="Times New Roman"/>
          <w:sz w:val="28"/>
          <w:szCs w:val="28"/>
        </w:rPr>
        <w:t xml:space="preserve"> года жалоб на оказание государственных услуг не поступало.</w:t>
      </w: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599" w:rsidRPr="00A8224A" w:rsidRDefault="005C3599" w:rsidP="005C35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Отчет п</w:t>
      </w:r>
      <w:r w:rsidRPr="00A8224A">
        <w:rPr>
          <w:rFonts w:ascii="Times New Roman" w:hAnsi="Times New Roman"/>
          <w:b/>
          <w:bCs/>
          <w:sz w:val="28"/>
          <w:szCs w:val="28"/>
        </w:rPr>
        <w:t>о оказанию государственных услуг в КГУ «</w:t>
      </w:r>
      <w:r w:rsidRPr="00A8224A">
        <w:rPr>
          <w:rFonts w:ascii="Times New Roman" w:hAnsi="Times New Roman"/>
          <w:b/>
          <w:bCs/>
          <w:sz w:val="28"/>
          <w:szCs w:val="28"/>
          <w:lang w:val="kk-KZ"/>
        </w:rPr>
        <w:t xml:space="preserve">Отдел занятости и социальных программ </w:t>
      </w:r>
    </w:p>
    <w:p w:rsidR="005C3599" w:rsidRPr="00066648" w:rsidRDefault="005C3599" w:rsidP="005C35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8224A">
        <w:rPr>
          <w:rFonts w:ascii="Times New Roman" w:hAnsi="Times New Roman"/>
          <w:b/>
          <w:bCs/>
          <w:sz w:val="28"/>
          <w:szCs w:val="28"/>
          <w:lang w:val="kk-KZ"/>
        </w:rPr>
        <w:t xml:space="preserve">акимата </w:t>
      </w:r>
      <w:r w:rsidRPr="00A8224A">
        <w:rPr>
          <w:rFonts w:ascii="Times New Roman" w:hAnsi="Times New Roman"/>
          <w:b/>
          <w:bCs/>
          <w:sz w:val="28"/>
          <w:szCs w:val="28"/>
        </w:rPr>
        <w:t>района Шал акына СКО</w:t>
      </w:r>
      <w:r w:rsidRPr="00A8224A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за 2023 год.</w:t>
      </w:r>
    </w:p>
    <w:p w:rsidR="005C3599" w:rsidRPr="00A8224A" w:rsidRDefault="005C3599" w:rsidP="005C359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C3599" w:rsidRDefault="005C3599" w:rsidP="005C35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2023 год о</w:t>
      </w:r>
      <w:r w:rsidRPr="00A8224A">
        <w:rPr>
          <w:rFonts w:ascii="Times New Roman" w:hAnsi="Times New Roman"/>
          <w:sz w:val="28"/>
          <w:szCs w:val="28"/>
        </w:rPr>
        <w:t>тделом предоставл</w:t>
      </w:r>
      <w:r>
        <w:rPr>
          <w:rFonts w:ascii="Times New Roman" w:hAnsi="Times New Roman"/>
          <w:sz w:val="28"/>
          <w:szCs w:val="28"/>
        </w:rPr>
        <w:t>ено</w:t>
      </w:r>
      <w:r w:rsidRPr="00A82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</w:t>
      </w:r>
      <w:r w:rsidRPr="00A8224A">
        <w:rPr>
          <w:rFonts w:ascii="Times New Roman" w:hAnsi="Times New Roman"/>
          <w:sz w:val="28"/>
          <w:szCs w:val="28"/>
        </w:rPr>
        <w:t xml:space="preserve"> государственных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5C3599" w:rsidRDefault="005C3599" w:rsidP="005C3599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204BE4">
        <w:rPr>
          <w:rFonts w:ascii="Times New Roman" w:hAnsi="Times New Roman"/>
          <w:sz w:val="28"/>
          <w:szCs w:val="28"/>
        </w:rPr>
        <w:t xml:space="preserve">Работа ведется на основе стандартов утвержденных приказом  Министра здравоохранения и социального развития Республики Казахстан  от 28 апреля 2015 года  № 279, Стандарт оказания специальных социальных услуг в области  социальной защиты населения в условиях оказания услуг на дому и медико-социальные учреждения от 26 марта 2015 года № 165, </w:t>
      </w:r>
      <w:r w:rsidRPr="00204BE4">
        <w:rPr>
          <w:rFonts w:ascii="Times New Roman" w:hAnsi="Times New Roman"/>
          <w:color w:val="000000"/>
          <w:sz w:val="28"/>
          <w:szCs w:val="28"/>
        </w:rPr>
        <w:t>Приказ Министра здравоохранения и социального развития Республики Казахстан от 22 января 2015 года № 26, " Правила</w:t>
      </w:r>
      <w:proofErr w:type="gramEnd"/>
      <w:r w:rsidRPr="00204BE4">
        <w:rPr>
          <w:rFonts w:ascii="Times New Roman" w:hAnsi="Times New Roman"/>
          <w:color w:val="000000"/>
          <w:sz w:val="28"/>
          <w:szCs w:val="28"/>
        </w:rPr>
        <w:t xml:space="preserve"> оказания социальной помощи, установления размеров и определения перечня отдельных категорий нуждающихся граждан района </w:t>
      </w:r>
      <w:proofErr w:type="gramStart"/>
      <w:r w:rsidRPr="00204BE4">
        <w:rPr>
          <w:rFonts w:ascii="Times New Roman" w:hAnsi="Times New Roman"/>
          <w:color w:val="000000"/>
          <w:sz w:val="28"/>
          <w:szCs w:val="28"/>
        </w:rPr>
        <w:t>Шал</w:t>
      </w:r>
      <w:proofErr w:type="gramEnd"/>
      <w:r w:rsidRPr="00204BE4">
        <w:rPr>
          <w:rFonts w:ascii="Times New Roman" w:hAnsi="Times New Roman"/>
          <w:color w:val="000000"/>
          <w:sz w:val="28"/>
          <w:szCs w:val="28"/>
        </w:rPr>
        <w:t xml:space="preserve"> акына Северо-Казахстанской области" от 27 марта 2017 года № 12/1.</w:t>
      </w:r>
    </w:p>
    <w:p w:rsidR="005C3599" w:rsidRDefault="005C3599" w:rsidP="005C3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2023 год оказано 557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tbl>
      <w:tblPr>
        <w:tblW w:w="10229" w:type="dxa"/>
        <w:tblInd w:w="-743" w:type="dxa"/>
        <w:tblLook w:val="04A0" w:firstRow="1" w:lastRow="0" w:firstColumn="1" w:lastColumn="0" w:noHBand="0" w:noVBand="1"/>
      </w:tblPr>
      <w:tblGrid>
        <w:gridCol w:w="579"/>
        <w:gridCol w:w="3686"/>
        <w:gridCol w:w="1594"/>
        <w:gridCol w:w="1031"/>
        <w:gridCol w:w="1134"/>
        <w:gridCol w:w="1180"/>
        <w:gridCol w:w="1110"/>
      </w:tblGrid>
      <w:tr w:rsidR="005C3599" w:rsidRPr="002F1398" w:rsidTr="002917E8">
        <w:trPr>
          <w:trHeight w:val="6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F13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0550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</w:tr>
      <w:tr w:rsidR="005C3599" w:rsidRPr="002F1398" w:rsidTr="002917E8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C3599" w:rsidRPr="002F1398" w:rsidTr="002917E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GoBack" w:colFirst="0" w:colLast="6"/>
            <w:r w:rsidRPr="002F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жилищной помощи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5C3599" w:rsidRPr="002F1398" w:rsidTr="002917E8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затрат на обучение на дому детей-инвалидов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государственной адресной социальной помощи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социальной помощи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5C3599" w:rsidRPr="002F1398" w:rsidTr="002917E8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обеспечение инвалидов протезно-ортопедической помощью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документов на обеспечение инвалидов </w:t>
            </w:r>
            <w:proofErr w:type="gramStart"/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техническими-вспомогательными</w:t>
            </w:r>
            <w:proofErr w:type="gramEnd"/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(компенсаторными) средствами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5C3599" w:rsidRPr="002F1398" w:rsidTr="002917E8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обеспечение услугами индивидуального помощника инвалидов первой группы, имеющих затруднение в передвижении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обеспечение инвалидов услугами специалиста жестового языка для инвалидов по слуху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обеспечение инвалидов специальными средствами передвижения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обеспечение инвалидов и детей-инвалидов санаторно-курортным лечением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документов на оказание специальных социальных услуг в условиях ухода на дому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ind w:right="8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документов на оказание специальных социальных услуг в </w:t>
            </w:r>
            <w:proofErr w:type="gramStart"/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учреждениях (организациях)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C3599" w:rsidRPr="002F1398" w:rsidTr="002917E8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информации, подтверждающей принадлежность заявителя (семьи) к получателям адресной социальной помощи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Выдача удостоверения реабилитированному лицу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9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Выдача и продление разрешений трудовым иммигрантам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разрешений трудовым иммигрантам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C3599" w:rsidRPr="002F1398" w:rsidTr="002917E8">
        <w:trPr>
          <w:trHeight w:val="11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szCs w:val="24"/>
              </w:rPr>
              <w:t>Продление разрешений трудовым иммигрантам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3599" w:rsidRPr="00817714" w:rsidRDefault="005C3599" w:rsidP="00291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C3599" w:rsidRPr="002F1398" w:rsidRDefault="005C3599" w:rsidP="002917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C3599" w:rsidRPr="002F1398" w:rsidTr="002917E8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39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39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599" w:rsidRPr="00817714" w:rsidRDefault="005C3599" w:rsidP="002917E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3599" w:rsidRPr="002F1398" w:rsidRDefault="005C3599" w:rsidP="002917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3599" w:rsidRPr="002F1398" w:rsidRDefault="005C3599" w:rsidP="002917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3599" w:rsidRPr="002F1398" w:rsidRDefault="005C3599" w:rsidP="002917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771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</w:tr>
      <w:bookmarkEnd w:id="1"/>
    </w:tbl>
    <w:p w:rsidR="005C3599" w:rsidRDefault="005C3599" w:rsidP="005C359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C3599" w:rsidRPr="00037CC3" w:rsidRDefault="005C3599" w:rsidP="005C359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6CB5">
        <w:rPr>
          <w:rFonts w:ascii="Times New Roman" w:hAnsi="Times New Roman"/>
          <w:sz w:val="28"/>
          <w:szCs w:val="28"/>
        </w:rPr>
        <w:t>За 12 месяцев 202</w:t>
      </w:r>
      <w:r>
        <w:rPr>
          <w:rFonts w:ascii="Times New Roman" w:hAnsi="Times New Roman"/>
          <w:sz w:val="28"/>
          <w:szCs w:val="28"/>
        </w:rPr>
        <w:t>3</w:t>
      </w:r>
      <w:r w:rsidRPr="00A56CB5">
        <w:rPr>
          <w:rFonts w:ascii="Times New Roman" w:hAnsi="Times New Roman"/>
          <w:sz w:val="28"/>
          <w:szCs w:val="28"/>
        </w:rPr>
        <w:t xml:space="preserve"> года жалоб на оказание государственных услуг не поступало.</w:t>
      </w:r>
      <w:r w:rsidRPr="00037CC3">
        <w:rPr>
          <w:rFonts w:ascii="Times New Roman" w:hAnsi="Times New Roman"/>
          <w:b/>
          <w:sz w:val="28"/>
          <w:szCs w:val="28"/>
        </w:rPr>
        <w:t xml:space="preserve"> </w:t>
      </w:r>
    </w:p>
    <w:p w:rsidR="00497ABB" w:rsidRPr="00037CC3" w:rsidRDefault="00497ABB" w:rsidP="002F13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37CC3">
        <w:rPr>
          <w:rFonts w:ascii="Times New Roman" w:hAnsi="Times New Roman"/>
          <w:b/>
          <w:sz w:val="28"/>
          <w:szCs w:val="28"/>
        </w:rPr>
        <w:t xml:space="preserve"> </w:t>
      </w:r>
    </w:p>
    <w:sectPr w:rsidR="00497ABB" w:rsidRPr="00037CC3" w:rsidSect="00037C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1D0"/>
    <w:rsid w:val="00000764"/>
    <w:rsid w:val="00037CC3"/>
    <w:rsid w:val="0005267A"/>
    <w:rsid w:val="00066648"/>
    <w:rsid w:val="00073B7B"/>
    <w:rsid w:val="00086A84"/>
    <w:rsid w:val="000B676A"/>
    <w:rsid w:val="000C4D70"/>
    <w:rsid w:val="000D582C"/>
    <w:rsid w:val="00117085"/>
    <w:rsid w:val="00121D44"/>
    <w:rsid w:val="00187B7E"/>
    <w:rsid w:val="001A123A"/>
    <w:rsid w:val="00204BE4"/>
    <w:rsid w:val="00274A1E"/>
    <w:rsid w:val="00290BC7"/>
    <w:rsid w:val="002B7566"/>
    <w:rsid w:val="002C0673"/>
    <w:rsid w:val="002D7DBC"/>
    <w:rsid w:val="002F1398"/>
    <w:rsid w:val="002F764A"/>
    <w:rsid w:val="003942D9"/>
    <w:rsid w:val="003961FA"/>
    <w:rsid w:val="003C01D0"/>
    <w:rsid w:val="003E28B6"/>
    <w:rsid w:val="003F6F23"/>
    <w:rsid w:val="004239C7"/>
    <w:rsid w:val="00443DC8"/>
    <w:rsid w:val="00494910"/>
    <w:rsid w:val="00497ABB"/>
    <w:rsid w:val="004B49E4"/>
    <w:rsid w:val="004F169D"/>
    <w:rsid w:val="00531D9B"/>
    <w:rsid w:val="005619F3"/>
    <w:rsid w:val="005C3599"/>
    <w:rsid w:val="005F0E0C"/>
    <w:rsid w:val="005F42A5"/>
    <w:rsid w:val="006A1689"/>
    <w:rsid w:val="006B36D8"/>
    <w:rsid w:val="006F6986"/>
    <w:rsid w:val="00736737"/>
    <w:rsid w:val="00737DA9"/>
    <w:rsid w:val="00765DA2"/>
    <w:rsid w:val="007665FA"/>
    <w:rsid w:val="00791CFC"/>
    <w:rsid w:val="007B7C6C"/>
    <w:rsid w:val="007C615A"/>
    <w:rsid w:val="00802CDE"/>
    <w:rsid w:val="0080550C"/>
    <w:rsid w:val="00805718"/>
    <w:rsid w:val="00817714"/>
    <w:rsid w:val="008912CF"/>
    <w:rsid w:val="008A2532"/>
    <w:rsid w:val="008D0577"/>
    <w:rsid w:val="0090174F"/>
    <w:rsid w:val="009A2F8C"/>
    <w:rsid w:val="00A067E6"/>
    <w:rsid w:val="00A34C3B"/>
    <w:rsid w:val="00A56CB5"/>
    <w:rsid w:val="00A8224A"/>
    <w:rsid w:val="00AA3B9A"/>
    <w:rsid w:val="00B170DE"/>
    <w:rsid w:val="00B42B17"/>
    <w:rsid w:val="00B909BD"/>
    <w:rsid w:val="00BD2865"/>
    <w:rsid w:val="00C060EE"/>
    <w:rsid w:val="00CC00D8"/>
    <w:rsid w:val="00D10EE6"/>
    <w:rsid w:val="00D44302"/>
    <w:rsid w:val="00D512F6"/>
    <w:rsid w:val="00DD5596"/>
    <w:rsid w:val="00EC54EE"/>
    <w:rsid w:val="00F44070"/>
    <w:rsid w:val="00FB1AF0"/>
    <w:rsid w:val="00FB2897"/>
    <w:rsid w:val="00FB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D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01D0"/>
    <w:pPr>
      <w:ind w:left="720"/>
      <w:contextualSpacing/>
    </w:pPr>
  </w:style>
  <w:style w:type="paragraph" w:styleId="a4">
    <w:name w:val="No Spacing"/>
    <w:uiPriority w:val="99"/>
    <w:qFormat/>
    <w:rsid w:val="003C01D0"/>
    <w:rPr>
      <w:rFonts w:eastAsia="Times New Roman"/>
      <w:sz w:val="22"/>
      <w:szCs w:val="22"/>
    </w:rPr>
  </w:style>
  <w:style w:type="character" w:styleId="a5">
    <w:name w:val="Strong"/>
    <w:uiPriority w:val="99"/>
    <w:qFormat/>
    <w:rsid w:val="003C01D0"/>
    <w:rPr>
      <w:rFonts w:cs="Times New Roman"/>
      <w:b/>
      <w:bCs/>
    </w:rPr>
  </w:style>
  <w:style w:type="character" w:styleId="a6">
    <w:name w:val="Hyperlink"/>
    <w:uiPriority w:val="99"/>
    <w:semiHidden/>
    <w:rsid w:val="003C01D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7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7C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</dc:creator>
  <cp:keywords/>
  <dc:description/>
  <cp:lastModifiedBy>PC</cp:lastModifiedBy>
  <cp:revision>48</cp:revision>
  <cp:lastPrinted>2022-03-02T05:33:00Z</cp:lastPrinted>
  <dcterms:created xsi:type="dcterms:W3CDTF">2019-01-11T06:59:00Z</dcterms:created>
  <dcterms:modified xsi:type="dcterms:W3CDTF">2024-05-03T10:43:00Z</dcterms:modified>
</cp:coreProperties>
</file>