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C01A5" w14:textId="77777777" w:rsidR="00634711" w:rsidRPr="00AC3EFC" w:rsidRDefault="00634711" w:rsidP="00E3030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3EFC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2787BAAF" w14:textId="77777777" w:rsidR="00634711" w:rsidRPr="00AC3EFC" w:rsidRDefault="00634711" w:rsidP="00E3030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3EFC">
        <w:rPr>
          <w:rFonts w:ascii="Times New Roman" w:hAnsi="Times New Roman" w:cs="Times New Roman"/>
          <w:b/>
          <w:bCs/>
          <w:sz w:val="28"/>
          <w:szCs w:val="28"/>
        </w:rPr>
        <w:t>о деятельности КГУ «Управление ветеринарии акимата</w:t>
      </w:r>
    </w:p>
    <w:p w14:paraId="1D1197B4" w14:textId="77777777" w:rsidR="00634711" w:rsidRPr="00AC3EFC" w:rsidRDefault="00634711" w:rsidP="00E3030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3EFC">
        <w:rPr>
          <w:rFonts w:ascii="Times New Roman" w:hAnsi="Times New Roman" w:cs="Times New Roman"/>
          <w:b/>
          <w:bCs/>
          <w:sz w:val="28"/>
          <w:szCs w:val="28"/>
        </w:rPr>
        <w:t>Северо-Казахстанской области» и его подведомственных организаций</w:t>
      </w:r>
    </w:p>
    <w:p w14:paraId="46F5A859" w14:textId="4FCAD191" w:rsidR="00634711" w:rsidRPr="008D78CB" w:rsidRDefault="00634711" w:rsidP="008D78C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3EFC">
        <w:rPr>
          <w:rFonts w:ascii="Times New Roman" w:hAnsi="Times New Roman" w:cs="Times New Roman"/>
          <w:b/>
          <w:bCs/>
          <w:sz w:val="28"/>
          <w:szCs w:val="28"/>
        </w:rPr>
        <w:t>по вопросам оказания государственных услуг за 202</w:t>
      </w:r>
      <w:r w:rsidR="005800ED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 w:rsidRPr="00AC3EF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59483942" w14:textId="77777777" w:rsidR="00634711" w:rsidRPr="00AC3EFC" w:rsidRDefault="00634711" w:rsidP="001A1E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2C96FBE" w14:textId="77777777" w:rsidR="00634711" w:rsidRPr="00AC3EFC" w:rsidRDefault="00634711" w:rsidP="001A1E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3EFC">
        <w:rPr>
          <w:rFonts w:ascii="Times New Roman" w:hAnsi="Times New Roman" w:cs="Times New Roman"/>
          <w:sz w:val="28"/>
          <w:szCs w:val="28"/>
        </w:rPr>
        <w:tab/>
        <w:t>1. Общие положения</w:t>
      </w:r>
    </w:p>
    <w:p w14:paraId="44D0B2E6" w14:textId="77777777" w:rsidR="00634711" w:rsidRPr="00AC3EFC" w:rsidRDefault="00634711" w:rsidP="001A1E7A">
      <w:pPr>
        <w:pStyle w:val="a4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1) Сведения об услугодателе</w:t>
      </w:r>
    </w:p>
    <w:p w14:paraId="156C0A75" w14:textId="561EE8E1" w:rsidR="00634711" w:rsidRPr="00AC3EFC" w:rsidRDefault="00634711" w:rsidP="001A1E7A">
      <w:pPr>
        <w:pStyle w:val="a4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Коммунальное государственное учреждение «Управление ветеринарии акимата Северо-Казахстанской области» (далее – Управление) реализует государственную политику в области в</w:t>
      </w:r>
      <w:r>
        <w:rPr>
          <w:rFonts w:ascii="Times New Roman" w:hAnsi="Times New Roman" w:cs="Times New Roman"/>
          <w:color w:val="151515"/>
          <w:sz w:val="28"/>
          <w:szCs w:val="28"/>
        </w:rPr>
        <w:t>е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теринарии. Основными задачами являются обеспечение ветеринарно-санитарной безопасности и организация охраны здоровья населения области от болезней, общих для животных и человека. </w:t>
      </w:r>
      <w:r w:rsidR="00C9175C">
        <w:rPr>
          <w:rFonts w:ascii="Times New Roman" w:hAnsi="Times New Roman" w:cs="Times New Roman"/>
          <w:color w:val="151515"/>
          <w:sz w:val="28"/>
          <w:szCs w:val="28"/>
        </w:rPr>
        <w:t>В у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>правлени</w:t>
      </w:r>
      <w:r w:rsidR="00C9175C">
        <w:rPr>
          <w:rFonts w:ascii="Times New Roman" w:hAnsi="Times New Roman" w:cs="Times New Roman"/>
          <w:color w:val="151515"/>
          <w:sz w:val="28"/>
          <w:szCs w:val="28"/>
        </w:rPr>
        <w:t>и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  <w:r w:rsidR="00C9175C" w:rsidRPr="00AC3EFC">
        <w:rPr>
          <w:rFonts w:ascii="Times New Roman" w:hAnsi="Times New Roman" w:cs="Times New Roman"/>
          <w:color w:val="151515"/>
          <w:sz w:val="28"/>
          <w:szCs w:val="28"/>
        </w:rPr>
        <w:t>14</w:t>
      </w:r>
      <w:r w:rsidR="00C9175C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>подведомственны</w:t>
      </w:r>
      <w:r w:rsidR="00C9175C">
        <w:rPr>
          <w:rFonts w:ascii="Times New Roman" w:hAnsi="Times New Roman" w:cs="Times New Roman"/>
          <w:color w:val="151515"/>
          <w:sz w:val="28"/>
          <w:szCs w:val="28"/>
        </w:rPr>
        <w:t>х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организации районов и города Петропавловска с ветеринарными пунктами.</w:t>
      </w:r>
    </w:p>
    <w:p w14:paraId="6CD9E95E" w14:textId="77777777" w:rsidR="00634711" w:rsidRPr="00AC3EFC" w:rsidRDefault="00634711" w:rsidP="001A1E7A">
      <w:pPr>
        <w:pStyle w:val="a4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2) Информация о государственных услугах</w:t>
      </w:r>
    </w:p>
    <w:p w14:paraId="7EDAA432" w14:textId="59136FF8" w:rsidR="00634711" w:rsidRPr="00AC3EFC" w:rsidRDefault="00634711" w:rsidP="0090238D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  <w:lang w:eastAsia="en-US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  <w:lang w:eastAsia="en-US"/>
        </w:rPr>
        <w:tab/>
        <w:t xml:space="preserve">Ветеринарной службой области оказывается </w:t>
      </w:r>
      <w:r w:rsidR="00923486">
        <w:rPr>
          <w:rFonts w:ascii="Times New Roman" w:hAnsi="Times New Roman" w:cs="Times New Roman"/>
          <w:color w:val="151515"/>
          <w:sz w:val="28"/>
          <w:szCs w:val="28"/>
          <w:lang w:val="kk-KZ" w:eastAsia="en-US"/>
        </w:rPr>
        <w:t>4</w:t>
      </w:r>
      <w:r w:rsidRPr="00AC3EFC">
        <w:rPr>
          <w:rFonts w:ascii="Times New Roman" w:hAnsi="Times New Roman" w:cs="Times New Roman"/>
          <w:color w:val="151515"/>
          <w:sz w:val="28"/>
          <w:szCs w:val="28"/>
          <w:lang w:eastAsia="en-US"/>
        </w:rPr>
        <w:t xml:space="preserve"> государственных услуги, в том числе Управлением оказывается 1 государственная услуга «Выдача лицензии для занятия деятельностью в сфере ветеринарии», ветеринарными станциями районов и города Петропавловска </w:t>
      </w:r>
      <w:r w:rsidR="005858AC">
        <w:rPr>
          <w:rFonts w:ascii="Times New Roman" w:hAnsi="Times New Roman" w:cs="Times New Roman"/>
          <w:color w:val="151515"/>
          <w:sz w:val="28"/>
          <w:szCs w:val="28"/>
          <w:lang w:val="kk-KZ" w:eastAsia="en-US"/>
        </w:rPr>
        <w:t>3</w:t>
      </w:r>
      <w:r w:rsidRPr="00AC3EFC">
        <w:rPr>
          <w:rFonts w:ascii="Times New Roman" w:hAnsi="Times New Roman" w:cs="Times New Roman"/>
          <w:color w:val="151515"/>
          <w:sz w:val="28"/>
          <w:szCs w:val="28"/>
          <w:lang w:eastAsia="en-US"/>
        </w:rPr>
        <w:t xml:space="preserve"> государственные услуги «Выдача ветеринарной справки»</w:t>
      </w:r>
      <w:r w:rsidR="00E92171">
        <w:rPr>
          <w:rFonts w:ascii="Times New Roman" w:hAnsi="Times New Roman" w:cs="Times New Roman"/>
          <w:color w:val="151515"/>
          <w:sz w:val="28"/>
          <w:szCs w:val="28"/>
          <w:lang w:val="kk-KZ" w:eastAsia="en-US"/>
        </w:rPr>
        <w:t xml:space="preserve">, </w:t>
      </w:r>
      <w:r w:rsidRPr="00AC3EFC">
        <w:rPr>
          <w:rFonts w:ascii="Times New Roman" w:hAnsi="Times New Roman" w:cs="Times New Roman"/>
          <w:color w:val="151515"/>
          <w:sz w:val="28"/>
          <w:szCs w:val="28"/>
          <w:lang w:eastAsia="en-US"/>
        </w:rPr>
        <w:t>«Выдача ветеринарного паспорта»</w:t>
      </w:r>
      <w:r w:rsidR="00E92171">
        <w:rPr>
          <w:rFonts w:ascii="Times New Roman" w:hAnsi="Times New Roman" w:cs="Times New Roman"/>
          <w:color w:val="151515"/>
          <w:sz w:val="28"/>
          <w:szCs w:val="28"/>
          <w:lang w:val="kk-KZ" w:eastAsia="en-US"/>
        </w:rPr>
        <w:t xml:space="preserve"> и </w:t>
      </w:r>
      <w:r w:rsidR="00E9245A">
        <w:rPr>
          <w:rFonts w:ascii="Times New Roman" w:hAnsi="Times New Roman" w:cs="Times New Roman"/>
          <w:sz w:val="28"/>
          <w:szCs w:val="28"/>
        </w:rPr>
        <w:t>«</w:t>
      </w:r>
      <w:r w:rsidR="00E9245A" w:rsidRPr="0047140B">
        <w:rPr>
          <w:rFonts w:ascii="Times New Roman" w:hAnsi="Times New Roman" w:cs="Times New Roman"/>
          <w:color w:val="000000"/>
          <w:sz w:val="28"/>
          <w:szCs w:val="28"/>
        </w:rPr>
        <w:t>Актуализация (корректировка) сведений о сельскохозяйственных животных</w:t>
      </w:r>
      <w:r w:rsidR="00E9245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9245A" w:rsidRPr="0047140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4DA057B" w14:textId="6997AC62" w:rsidR="00634711" w:rsidRPr="00AC3EFC" w:rsidRDefault="00634711" w:rsidP="00FA6250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В 202</w:t>
      </w:r>
      <w:r w:rsidR="00632287">
        <w:rPr>
          <w:rFonts w:ascii="Times New Roman" w:hAnsi="Times New Roman" w:cs="Times New Roman"/>
          <w:color w:val="151515"/>
          <w:sz w:val="28"/>
          <w:szCs w:val="28"/>
          <w:lang w:val="kk-KZ"/>
        </w:rPr>
        <w:t>3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году оказано </w:t>
      </w:r>
      <w:r w:rsidR="002F3F66">
        <w:rPr>
          <w:rFonts w:ascii="Times New Roman" w:hAnsi="Times New Roman" w:cs="Times New Roman"/>
          <w:color w:val="151515"/>
          <w:sz w:val="28"/>
          <w:szCs w:val="28"/>
          <w:lang w:val="kk-KZ"/>
        </w:rPr>
        <w:t>52053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государственных услуг, из них:</w:t>
      </w:r>
    </w:p>
    <w:p w14:paraId="5B110823" w14:textId="594959C4" w:rsidR="00634711" w:rsidRPr="00AC3EFC" w:rsidRDefault="00634711" w:rsidP="00FA6250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 xml:space="preserve">- «Выдача ветеринарной справки» - </w:t>
      </w:r>
      <w:r w:rsidR="00BD4B96">
        <w:rPr>
          <w:rFonts w:ascii="Times New Roman" w:hAnsi="Times New Roman" w:cs="Times New Roman"/>
          <w:color w:val="151515"/>
          <w:sz w:val="28"/>
          <w:szCs w:val="28"/>
          <w:lang w:val="kk-KZ"/>
        </w:rPr>
        <w:t>46473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услуги</w:t>
      </w:r>
    </w:p>
    <w:p w14:paraId="3772195B" w14:textId="58D985F4" w:rsidR="00634711" w:rsidRDefault="00634711" w:rsidP="00FA6250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 xml:space="preserve">- «Выдача ветеринарного паспорта» - </w:t>
      </w:r>
      <w:r w:rsidR="00B10939">
        <w:rPr>
          <w:rFonts w:ascii="Times New Roman" w:hAnsi="Times New Roman" w:cs="Times New Roman"/>
          <w:color w:val="151515"/>
          <w:sz w:val="28"/>
          <w:szCs w:val="28"/>
          <w:lang w:val="kk-KZ"/>
        </w:rPr>
        <w:t>5578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услуги</w:t>
      </w:r>
    </w:p>
    <w:p w14:paraId="12802F5D" w14:textId="3357A28B" w:rsidR="00293403" w:rsidRPr="00293403" w:rsidRDefault="00293403" w:rsidP="00FA6250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ab/>
      </w:r>
      <w:r>
        <w:rPr>
          <w:rFonts w:ascii="Times New Roman" w:hAnsi="Times New Roman" w:cs="Times New Roman"/>
          <w:color w:val="151515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140B">
        <w:rPr>
          <w:rFonts w:ascii="Times New Roman" w:hAnsi="Times New Roman" w:cs="Times New Roman"/>
          <w:color w:val="000000"/>
          <w:sz w:val="28"/>
          <w:szCs w:val="28"/>
        </w:rPr>
        <w:t>Актуализация (корректировка) сведений о сельскохозяйственных животных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A3515">
        <w:rPr>
          <w:rFonts w:ascii="Times New Roman" w:hAnsi="Times New Roman" w:cs="Times New Roman"/>
          <w:sz w:val="28"/>
          <w:szCs w:val="28"/>
          <w:lang w:val="kk-KZ"/>
        </w:rPr>
        <w:t xml:space="preserve"> - 2 услуги</w:t>
      </w:r>
    </w:p>
    <w:p w14:paraId="2F438E74" w14:textId="1C95D216" w:rsidR="00634711" w:rsidRPr="00AC3EFC" w:rsidRDefault="00634711" w:rsidP="00FA6250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 xml:space="preserve">- «Выдача лицензии для занятия деятельностью в сфере ветеринарии» - </w:t>
      </w:r>
      <w:r w:rsidR="00A85A26">
        <w:rPr>
          <w:rFonts w:ascii="Times New Roman" w:hAnsi="Times New Roman" w:cs="Times New Roman"/>
          <w:color w:val="151515"/>
          <w:sz w:val="28"/>
          <w:szCs w:val="28"/>
          <w:lang w:val="kk-KZ"/>
        </w:rPr>
        <w:t>0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услуг.</w:t>
      </w:r>
    </w:p>
    <w:p w14:paraId="4DBCBC2D" w14:textId="77777777" w:rsidR="00634711" w:rsidRPr="00AC3EFC" w:rsidRDefault="00634711" w:rsidP="0090238D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  <w:lang w:eastAsia="en-US"/>
        </w:rPr>
        <w:tab/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>Через некоммерческое акционерное общество «Государственная корпорация «Правительство для граждан» государственные услуги в сфере ветеринарии не оказываются.</w:t>
      </w:r>
    </w:p>
    <w:p w14:paraId="5C8BE17D" w14:textId="19927F52" w:rsidR="00634711" w:rsidRPr="00AC3EFC" w:rsidRDefault="00634711" w:rsidP="00BE38AD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  <w:lang w:eastAsia="en-US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 xml:space="preserve">На платной основе оказывается 1 государственная услуга «Выдача лицензии для занятия деятельностью в сфере ветеринарии», на бесплатной основе оказываются </w:t>
      </w:r>
      <w:r w:rsidR="00B81A31">
        <w:rPr>
          <w:rFonts w:ascii="Times New Roman" w:hAnsi="Times New Roman" w:cs="Times New Roman"/>
          <w:color w:val="151515"/>
          <w:sz w:val="28"/>
          <w:szCs w:val="28"/>
          <w:lang w:val="kk-KZ"/>
        </w:rPr>
        <w:t>3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государственные услуги </w:t>
      </w:r>
      <w:r w:rsidRPr="00AC3EFC">
        <w:rPr>
          <w:rFonts w:ascii="Times New Roman" w:hAnsi="Times New Roman" w:cs="Times New Roman"/>
          <w:color w:val="151515"/>
          <w:sz w:val="28"/>
          <w:szCs w:val="28"/>
          <w:lang w:eastAsia="en-US"/>
        </w:rPr>
        <w:t>«Выдача ветеринарной справки», «Выдача ветеринарного паспорта»</w:t>
      </w:r>
      <w:r w:rsidR="00B81A31">
        <w:rPr>
          <w:rFonts w:ascii="Times New Roman" w:hAnsi="Times New Roman" w:cs="Times New Roman"/>
          <w:color w:val="151515"/>
          <w:sz w:val="28"/>
          <w:szCs w:val="28"/>
          <w:lang w:val="kk-KZ" w:eastAsia="en-US"/>
        </w:rPr>
        <w:t xml:space="preserve"> и </w:t>
      </w:r>
      <w:r w:rsidR="00B81A31">
        <w:rPr>
          <w:rFonts w:ascii="Times New Roman" w:hAnsi="Times New Roman" w:cs="Times New Roman"/>
          <w:sz w:val="28"/>
          <w:szCs w:val="28"/>
        </w:rPr>
        <w:t>«</w:t>
      </w:r>
      <w:r w:rsidR="00B81A31" w:rsidRPr="0047140B">
        <w:rPr>
          <w:rFonts w:ascii="Times New Roman" w:hAnsi="Times New Roman" w:cs="Times New Roman"/>
          <w:color w:val="000000"/>
          <w:sz w:val="28"/>
          <w:szCs w:val="28"/>
        </w:rPr>
        <w:t>Актуализация (корректировка) сведений о сельскохозяйственных животных</w:t>
      </w:r>
      <w:r w:rsidR="00B81A3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81A31" w:rsidRPr="0047140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D565BC3" w14:textId="6F2B3038" w:rsidR="00634711" w:rsidRPr="008D78CB" w:rsidRDefault="00634711" w:rsidP="0090238D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 xml:space="preserve">В электронной форме </w:t>
      </w:r>
      <w:r w:rsidRPr="00AC3EFC">
        <w:rPr>
          <w:rFonts w:ascii="Times New Roman" w:hAnsi="Times New Roman" w:cs="Times New Roman"/>
          <w:sz w:val="28"/>
          <w:szCs w:val="28"/>
        </w:rPr>
        <w:t xml:space="preserve">посредством информационной системы «Государственная база данных «Е-лицензирование» 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оказывается                                            1 государственная услуга (полностью автоматизирована) «Выдача лицензии для занятия деятельностью в сфере ветеринарии»; в бумажной форме через ведомственные информационные системы услугодателя </w:t>
      </w:r>
      <w:r w:rsidRPr="00AC3EFC">
        <w:rPr>
          <w:rFonts w:ascii="Times New Roman" w:hAnsi="Times New Roman" w:cs="Times New Roman"/>
          <w:sz w:val="28"/>
          <w:szCs w:val="28"/>
        </w:rPr>
        <w:t xml:space="preserve">«Единая автоматизированная система управления отраслями агропромышленного комплекса «E-AGRICULTURE» МСХ РК» (далее – ИС ЕАСУ) и «Идентификация сельскохозяйственных животных» (далее- ИС ИСЖ) 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lastRenderedPageBreak/>
        <w:t xml:space="preserve">оказываются </w:t>
      </w:r>
      <w:r w:rsidR="00A30354">
        <w:rPr>
          <w:rFonts w:ascii="Times New Roman" w:hAnsi="Times New Roman" w:cs="Times New Roman"/>
          <w:color w:val="151515"/>
          <w:sz w:val="28"/>
          <w:szCs w:val="28"/>
          <w:lang w:val="kk-KZ"/>
        </w:rPr>
        <w:t>3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государственные услуги: «Выдача ветеринарной справки», «Выдача ветеринарного паспорта»</w:t>
      </w:r>
      <w:r w:rsidR="00A30354">
        <w:rPr>
          <w:rFonts w:ascii="Times New Roman" w:hAnsi="Times New Roman" w:cs="Times New Roman"/>
          <w:color w:val="151515"/>
          <w:sz w:val="28"/>
          <w:szCs w:val="28"/>
          <w:lang w:val="kk-KZ"/>
        </w:rPr>
        <w:t xml:space="preserve"> и </w:t>
      </w:r>
      <w:r w:rsidR="00A30354">
        <w:rPr>
          <w:rFonts w:ascii="Times New Roman" w:hAnsi="Times New Roman" w:cs="Times New Roman"/>
          <w:sz w:val="28"/>
          <w:szCs w:val="28"/>
        </w:rPr>
        <w:t>«</w:t>
      </w:r>
      <w:r w:rsidR="00A30354" w:rsidRPr="0047140B">
        <w:rPr>
          <w:rFonts w:ascii="Times New Roman" w:hAnsi="Times New Roman" w:cs="Times New Roman"/>
          <w:color w:val="000000"/>
          <w:sz w:val="28"/>
          <w:szCs w:val="28"/>
        </w:rPr>
        <w:t>Актуализация (корректировка) сведений о сельскохозяйственных животных</w:t>
      </w:r>
      <w:r w:rsidR="00A3035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30354" w:rsidRPr="0047140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50B427F" w14:textId="205359AF" w:rsidR="00634711" w:rsidRPr="00AC3EFC" w:rsidRDefault="00634711" w:rsidP="0090238D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 xml:space="preserve">Количество утвержденных подзаконных нормативных правовых актов, определяющих порядок оказания государственных услуг - </w:t>
      </w:r>
      <w:r w:rsidR="0070140B">
        <w:rPr>
          <w:rFonts w:ascii="Times New Roman" w:hAnsi="Times New Roman" w:cs="Times New Roman"/>
          <w:color w:val="151515"/>
          <w:sz w:val="28"/>
          <w:szCs w:val="28"/>
          <w:lang w:val="kk-KZ"/>
        </w:rPr>
        <w:t>4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: </w:t>
      </w:r>
    </w:p>
    <w:p w14:paraId="4C02E950" w14:textId="1F1ECB81" w:rsidR="00634711" w:rsidRPr="00AC3EFC" w:rsidRDefault="00634711" w:rsidP="0090238D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- Приказ Министра сельского хозяйства Республики Казахстан                                     от 2 октября 2020 года № 302 «Об утверждении Правил выдачи лицензии для занятия деятельностью в сфере ветеринарии»</w:t>
      </w:r>
    </w:p>
    <w:p w14:paraId="26BD808D" w14:textId="77777777" w:rsidR="00634711" w:rsidRPr="00AC3EFC" w:rsidRDefault="00634711" w:rsidP="0017375E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- Приказ Министра сельского хозяйства Республики Казахстан                                      от 30 января 2015 года № 7-1/68 «Об утверждении Правил идентификации сельскохозяйственных животных»</w:t>
      </w:r>
    </w:p>
    <w:p w14:paraId="4EF95692" w14:textId="7B71D8DE" w:rsidR="00634711" w:rsidRDefault="00634711" w:rsidP="00851144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- Приказ Министра сельского хозяйства Республики Казахстан от                                  21 мая 2015 года № 7-1/453 «Об утверждении Правил выдачи ветеринарных документов и требований к их бланкам»</w:t>
      </w:r>
    </w:p>
    <w:p w14:paraId="270803FE" w14:textId="213D6649" w:rsidR="00C5487E" w:rsidRPr="00302B15" w:rsidRDefault="00C5487E" w:rsidP="00851144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151515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ab/>
      </w:r>
      <w:r>
        <w:rPr>
          <w:rFonts w:ascii="Times New Roman" w:hAnsi="Times New Roman" w:cs="Times New Roman"/>
          <w:color w:val="151515"/>
          <w:sz w:val="28"/>
          <w:szCs w:val="28"/>
          <w:lang w:val="kk-KZ"/>
        </w:rPr>
        <w:t xml:space="preserve">- </w:t>
      </w:r>
      <w:r w:rsidR="009E0EBF"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Приказ Министра сельского хозяйства Республики Казахстан от                                  2 </w:t>
      </w:r>
      <w:r w:rsidR="009E0EBF">
        <w:rPr>
          <w:rFonts w:ascii="Times New Roman" w:hAnsi="Times New Roman" w:cs="Times New Roman"/>
          <w:color w:val="151515"/>
          <w:sz w:val="28"/>
          <w:szCs w:val="28"/>
          <w:lang w:val="kk-KZ"/>
        </w:rPr>
        <w:t>июн</w:t>
      </w:r>
      <w:r w:rsidR="009E0EBF" w:rsidRPr="00AC3EFC">
        <w:rPr>
          <w:rFonts w:ascii="Times New Roman" w:hAnsi="Times New Roman" w:cs="Times New Roman"/>
          <w:color w:val="151515"/>
          <w:sz w:val="28"/>
          <w:szCs w:val="28"/>
        </w:rPr>
        <w:t>я 201</w:t>
      </w:r>
      <w:r w:rsidR="009E0EBF">
        <w:rPr>
          <w:rFonts w:ascii="Times New Roman" w:hAnsi="Times New Roman" w:cs="Times New Roman"/>
          <w:color w:val="151515"/>
          <w:sz w:val="28"/>
          <w:szCs w:val="28"/>
          <w:lang w:val="kk-KZ"/>
        </w:rPr>
        <w:t>0</w:t>
      </w:r>
      <w:r w:rsidR="009E0EBF"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года № </w:t>
      </w:r>
      <w:r w:rsidR="009E0EBF">
        <w:rPr>
          <w:rFonts w:ascii="Times New Roman" w:hAnsi="Times New Roman" w:cs="Times New Roman"/>
          <w:color w:val="151515"/>
          <w:sz w:val="28"/>
          <w:szCs w:val="28"/>
          <w:lang w:val="kk-KZ"/>
        </w:rPr>
        <w:t xml:space="preserve">367 </w:t>
      </w:r>
      <w:r w:rsidR="00302B15">
        <w:rPr>
          <w:rFonts w:ascii="Times New Roman" w:hAnsi="Times New Roman" w:cs="Times New Roman"/>
          <w:color w:val="151515"/>
          <w:sz w:val="28"/>
          <w:szCs w:val="28"/>
          <w:lang w:val="kk-KZ"/>
        </w:rPr>
        <w:t>«</w:t>
      </w:r>
      <w:r w:rsidR="00302B15" w:rsidRPr="00302B15">
        <w:rPr>
          <w:rFonts w:ascii="Times New Roman" w:hAnsi="Times New Roman" w:cs="Times New Roman"/>
          <w:bCs/>
          <w:color w:val="000000"/>
          <w:sz w:val="28"/>
        </w:rPr>
        <w:t>Об утверждении Правил формирования и ведения базы данных по идентификации сельскохозяйственных животных и выдачи выписки из нее</w:t>
      </w:r>
      <w:r w:rsidR="00302B15">
        <w:rPr>
          <w:rFonts w:ascii="Times New Roman" w:hAnsi="Times New Roman" w:cs="Times New Roman"/>
          <w:bCs/>
          <w:color w:val="000000"/>
          <w:sz w:val="28"/>
        </w:rPr>
        <w:t>».</w:t>
      </w:r>
    </w:p>
    <w:p w14:paraId="4E7B0577" w14:textId="77777777" w:rsidR="00634711" w:rsidRPr="00AC3EFC" w:rsidRDefault="00634711" w:rsidP="00851144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3) Информация о наиболее востребованных государственных услугах</w:t>
      </w:r>
    </w:p>
    <w:p w14:paraId="608D8BAF" w14:textId="38911849" w:rsidR="00634711" w:rsidRPr="00AC3EFC" w:rsidRDefault="00634711" w:rsidP="007C363B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Наиболее востребованной государственной услугой в сфере ветеринарии является «Выдача ветеринарн</w:t>
      </w:r>
      <w:r>
        <w:rPr>
          <w:rFonts w:ascii="Times New Roman" w:hAnsi="Times New Roman" w:cs="Times New Roman"/>
          <w:color w:val="151515"/>
          <w:sz w:val="28"/>
          <w:szCs w:val="28"/>
        </w:rPr>
        <w:t>ой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51515"/>
          <w:sz w:val="28"/>
          <w:szCs w:val="28"/>
        </w:rPr>
        <w:t>справки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», доля которой составляет от общей численности </w:t>
      </w:r>
      <w:r w:rsidR="009A63C1">
        <w:rPr>
          <w:rFonts w:ascii="Times New Roman" w:hAnsi="Times New Roman" w:cs="Times New Roman"/>
          <w:color w:val="151515"/>
          <w:sz w:val="28"/>
          <w:szCs w:val="28"/>
        </w:rPr>
        <w:t>89</w:t>
      </w:r>
      <w:r>
        <w:rPr>
          <w:rFonts w:ascii="Times New Roman" w:hAnsi="Times New Roman" w:cs="Times New Roman"/>
          <w:color w:val="151515"/>
          <w:sz w:val="28"/>
          <w:szCs w:val="28"/>
        </w:rPr>
        <w:t>,</w:t>
      </w:r>
      <w:r w:rsidR="009A63C1">
        <w:rPr>
          <w:rFonts w:ascii="Times New Roman" w:hAnsi="Times New Roman" w:cs="Times New Roman"/>
          <w:color w:val="151515"/>
          <w:sz w:val="28"/>
          <w:szCs w:val="28"/>
        </w:rPr>
        <w:t>28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>%.</w:t>
      </w:r>
    </w:p>
    <w:p w14:paraId="3134902B" w14:textId="77777777" w:rsidR="00634711" w:rsidRPr="00AC3EFC" w:rsidRDefault="00634711" w:rsidP="007C363B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2. Работа с услугополучателями</w:t>
      </w:r>
    </w:p>
    <w:p w14:paraId="488B820F" w14:textId="77777777" w:rsidR="00634711" w:rsidRPr="00AC3EFC" w:rsidRDefault="00634711" w:rsidP="007C363B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1) Сведения об источниках и местах доступа к информации о порядке оказания государственных услуг</w:t>
      </w:r>
    </w:p>
    <w:p w14:paraId="2B095B62" w14:textId="77777777" w:rsidR="00634711" w:rsidRPr="00AC3EFC" w:rsidRDefault="00634711" w:rsidP="007C363B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Информацию о порядке оказания государственных услуг можно получить на интернет-ресурсе услугодателя – uprvet.sko.gov.kz в разделе «Государственные услуги», веб-портале «Электронного правительства» - www.elisense.kz, а также по телефонам 8-7152-50-16-81, 34-02-35.</w:t>
      </w:r>
    </w:p>
    <w:p w14:paraId="21038197" w14:textId="77777777" w:rsidR="00634711" w:rsidRPr="00AC3EFC" w:rsidRDefault="00634711" w:rsidP="00FF77C7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Также в зданиях услугодателей размещены информационные стенды с информацией о порядке оказания государственных услуг. В здании Управления функционирует уголок самообслуживания.</w:t>
      </w:r>
    </w:p>
    <w:p w14:paraId="1E8F402B" w14:textId="77777777" w:rsidR="00634711" w:rsidRPr="00AC3EFC" w:rsidRDefault="00634711" w:rsidP="00FF77C7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2) Информация о публичных обсуждениях проектов стандартов государственных услуг</w:t>
      </w:r>
    </w:p>
    <w:p w14:paraId="789D81F1" w14:textId="77777777" w:rsidR="00634711" w:rsidRPr="00AC3EFC" w:rsidRDefault="00634711" w:rsidP="008A3EAD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За отчетный период проектов подзаконных нормативных правовых актов, определяющих порядок оказания государственных услуг, вынесенных на обсуждение для внесения предложений по их совершенствованию, не имелось.</w:t>
      </w:r>
    </w:p>
    <w:p w14:paraId="4D8EEFF7" w14:textId="77777777" w:rsidR="00634711" w:rsidRPr="00AC3EFC" w:rsidRDefault="00634711" w:rsidP="008A3EAD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 xml:space="preserve">3) Мероприятия, направленные на обеспечение прозрачности процесса оказания государственных услуг </w:t>
      </w:r>
    </w:p>
    <w:p w14:paraId="7F98A27B" w14:textId="77777777" w:rsidR="00634711" w:rsidRDefault="00634711" w:rsidP="00CF1D8B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 xml:space="preserve">В целях повышения качества оказания государственных услуг в сфере ветеринарии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B517C">
        <w:rPr>
          <w:rFonts w:ascii="Times New Roman" w:hAnsi="Times New Roman" w:cs="Times New Roman"/>
          <w:sz w:val="28"/>
          <w:szCs w:val="28"/>
        </w:rPr>
        <w:t>созданн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B517C">
        <w:rPr>
          <w:rFonts w:ascii="Times New Roman" w:hAnsi="Times New Roman" w:cs="Times New Roman"/>
          <w:sz w:val="28"/>
          <w:szCs w:val="28"/>
        </w:rPr>
        <w:t xml:space="preserve"> официальны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B517C">
        <w:rPr>
          <w:rFonts w:ascii="Times New Roman" w:hAnsi="Times New Roman" w:cs="Times New Roman"/>
          <w:sz w:val="28"/>
          <w:szCs w:val="28"/>
        </w:rPr>
        <w:t xml:space="preserve"> интернет ресурс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B517C">
        <w:rPr>
          <w:rFonts w:ascii="Times New Roman" w:hAnsi="Times New Roman" w:cs="Times New Roman"/>
          <w:sz w:val="28"/>
          <w:szCs w:val="28"/>
        </w:rPr>
        <w:t>, в Facebook, Instagram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17C">
        <w:rPr>
          <w:rFonts w:ascii="Times New Roman" w:hAnsi="Times New Roman" w:cs="Times New Roman"/>
          <w:sz w:val="28"/>
          <w:szCs w:val="28"/>
        </w:rPr>
        <w:t xml:space="preserve">ветеринарными станциями районов и города Петропавловска для активизации информационно-разъяснительной работы среди населения по вопросам оказания государственных услуг в сфере ветеринарии </w:t>
      </w:r>
      <w:r>
        <w:rPr>
          <w:rFonts w:ascii="Times New Roman" w:hAnsi="Times New Roman" w:cs="Times New Roman"/>
          <w:sz w:val="28"/>
          <w:szCs w:val="28"/>
        </w:rPr>
        <w:t xml:space="preserve">регулярно </w:t>
      </w:r>
      <w:r>
        <w:rPr>
          <w:rFonts w:ascii="Times New Roman" w:hAnsi="Times New Roman" w:cs="Times New Roman"/>
          <w:sz w:val="28"/>
          <w:szCs w:val="28"/>
        </w:rPr>
        <w:lastRenderedPageBreak/>
        <w:t>размещается актуальная информация и провидимая работа по государственным услугам, и освещаются проводимые мероприятия по внутреннему контролю.</w:t>
      </w:r>
    </w:p>
    <w:p w14:paraId="1D9E3B07" w14:textId="4F818867" w:rsidR="00634711" w:rsidRDefault="00634711" w:rsidP="00FA306E">
      <w:pPr>
        <w:pBdr>
          <w:bottom w:val="single" w:sz="4" w:space="31" w:color="FFFFFF"/>
        </w:pBdr>
        <w:autoSpaceDE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Управлением и подведомственными организациями по вопросу повышения качества оказания государственных услуг в сфере ветеринарии, в 202</w:t>
      </w:r>
      <w:r w:rsidR="00DD2EAE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kk-KZ"/>
        </w:rPr>
        <w:t>3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году ежемесячно проводилась разъяснительная работа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B517C">
        <w:rPr>
          <w:rFonts w:ascii="Times New Roman" w:hAnsi="Times New Roman" w:cs="Times New Roman"/>
          <w:sz w:val="28"/>
          <w:szCs w:val="28"/>
        </w:rPr>
        <w:t xml:space="preserve"> прям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B517C">
        <w:rPr>
          <w:rFonts w:ascii="Times New Roman" w:hAnsi="Times New Roman" w:cs="Times New Roman"/>
          <w:sz w:val="28"/>
          <w:szCs w:val="28"/>
        </w:rPr>
        <w:t xml:space="preserve"> эфир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B517C">
        <w:rPr>
          <w:rFonts w:ascii="Times New Roman" w:hAnsi="Times New Roman" w:cs="Times New Roman"/>
          <w:sz w:val="28"/>
          <w:szCs w:val="28"/>
        </w:rPr>
        <w:t xml:space="preserve"> в социальных сетях Facebook</w:t>
      </w:r>
      <w:r>
        <w:rPr>
          <w:rFonts w:ascii="Times New Roman" w:hAnsi="Times New Roman" w:cs="Times New Roman"/>
          <w:sz w:val="28"/>
          <w:szCs w:val="28"/>
        </w:rPr>
        <w:t xml:space="preserve"> по государственным услугам.</w:t>
      </w:r>
    </w:p>
    <w:p w14:paraId="5A4B3636" w14:textId="77777777" w:rsidR="00634711" w:rsidRPr="00AC3EFC" w:rsidRDefault="00634711" w:rsidP="00C34DF5">
      <w:pPr>
        <w:pBdr>
          <w:bottom w:val="single" w:sz="4" w:space="31" w:color="FFFFFF"/>
        </w:pBdr>
        <w:autoSpaceDE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>Для обеспечения доступности граждан с ограниченными возможностями здание Управления оборудовано подъёмной платформой и кнопкой вызова.</w:t>
      </w:r>
    </w:p>
    <w:p w14:paraId="126B9813" w14:textId="77777777" w:rsidR="00634711" w:rsidRDefault="00634711" w:rsidP="000B1861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В Управлении при обращении услугополучателей специалистами компетентно проводится консультативно-разъяснительная работа о процессе оказания государственных услуг в сфере ветеринарии.</w:t>
      </w:r>
    </w:p>
    <w:p w14:paraId="44B5DE4E" w14:textId="77777777" w:rsidR="00634711" w:rsidRPr="005A0A9E" w:rsidRDefault="00634711" w:rsidP="000B1861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ab/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Управлением и подведомственными организациями</w:t>
      </w:r>
      <w:r w:rsidRPr="005A0A9E">
        <w:rPr>
          <w:rFonts w:ascii="Times New Roman" w:hAnsi="Times New Roman" w:cs="Times New Roman"/>
          <w:sz w:val="28"/>
          <w:szCs w:val="28"/>
          <w:lang w:val="kk-KZ"/>
        </w:rPr>
        <w:t xml:space="preserve"> пров</w:t>
      </w:r>
      <w:r>
        <w:rPr>
          <w:rFonts w:ascii="Times New Roman" w:hAnsi="Times New Roman" w:cs="Times New Roman"/>
          <w:sz w:val="28"/>
          <w:szCs w:val="28"/>
          <w:lang w:val="kk-KZ"/>
        </w:rPr>
        <w:t>одились</w:t>
      </w:r>
      <w:r w:rsidRPr="005A0A9E">
        <w:rPr>
          <w:rFonts w:ascii="Times New Roman" w:hAnsi="Times New Roman" w:cs="Times New Roman"/>
          <w:sz w:val="28"/>
          <w:szCs w:val="28"/>
          <w:lang w:val="kk-KZ"/>
        </w:rPr>
        <w:t xml:space="preserve"> «День консультации» по вопросу оказания государственных услуг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,</w:t>
      </w:r>
      <w:r w:rsidRPr="005A0A9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B517C">
        <w:rPr>
          <w:rFonts w:ascii="Times New Roman" w:hAnsi="Times New Roman" w:cs="Times New Roman"/>
          <w:sz w:val="28"/>
          <w:szCs w:val="28"/>
        </w:rPr>
        <w:t xml:space="preserve"> прям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B517C">
        <w:rPr>
          <w:rFonts w:ascii="Times New Roman" w:hAnsi="Times New Roman" w:cs="Times New Roman"/>
          <w:sz w:val="28"/>
          <w:szCs w:val="28"/>
        </w:rPr>
        <w:t xml:space="preserve"> эфир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B517C">
        <w:rPr>
          <w:rFonts w:ascii="Times New Roman" w:hAnsi="Times New Roman" w:cs="Times New Roman"/>
          <w:sz w:val="28"/>
          <w:szCs w:val="28"/>
        </w:rPr>
        <w:t xml:space="preserve"> в социальных сетях Facebook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01E222B" w14:textId="77777777" w:rsidR="00634711" w:rsidRPr="00AC3EFC" w:rsidRDefault="00634711" w:rsidP="000B1861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3. Деятельность по совершенствованию процессов оказания государственных услуг</w:t>
      </w:r>
    </w:p>
    <w:p w14:paraId="6F117833" w14:textId="77777777" w:rsidR="00634711" w:rsidRPr="00AC3EFC" w:rsidRDefault="00634711" w:rsidP="00742897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1) Результаты оптимизации и автоматизации процессов оказания государственных услуг.</w:t>
      </w:r>
    </w:p>
    <w:p w14:paraId="0C3D3FA8" w14:textId="77777777" w:rsidR="00634711" w:rsidRPr="00AC3EFC" w:rsidRDefault="00634711" w:rsidP="00742897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</w:r>
      <w:r w:rsidRPr="00AC3EFC">
        <w:rPr>
          <w:rFonts w:ascii="Times New Roman" w:hAnsi="Times New Roman" w:cs="Times New Roman"/>
          <w:sz w:val="28"/>
          <w:szCs w:val="28"/>
        </w:rPr>
        <w:t>На сегодняшний день оказание государственных услуг «Выдача ветеринарной справки», «Выдача ветеринарного паспорта» через портал «электронное правительство» не доступны.</w:t>
      </w:r>
    </w:p>
    <w:p w14:paraId="24BFBEB7" w14:textId="77777777" w:rsidR="00634711" w:rsidRPr="00AC3EFC" w:rsidRDefault="00634711" w:rsidP="00742897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C3EFC">
        <w:rPr>
          <w:rFonts w:ascii="Times New Roman" w:hAnsi="Times New Roman" w:cs="Times New Roman"/>
          <w:sz w:val="28"/>
          <w:szCs w:val="28"/>
        </w:rPr>
        <w:tab/>
        <w:t xml:space="preserve">Отсутствует интеграция ИС ЕАСУ, ИС ИСЖ с другими информационными системами </w:t>
      </w:r>
      <w:r w:rsidRPr="00AC3EFC">
        <w:rPr>
          <w:rFonts w:ascii="Times New Roman" w:hAnsi="Times New Roman" w:cs="Times New Roman"/>
          <w:i/>
          <w:iCs/>
          <w:sz w:val="28"/>
          <w:szCs w:val="28"/>
        </w:rPr>
        <w:t xml:space="preserve">(базой данных физических и юридических лиц, судебных органов и органов государственных доходов). </w:t>
      </w:r>
    </w:p>
    <w:p w14:paraId="6B042C2C" w14:textId="2F6CF655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</w:r>
      <w:r w:rsidRPr="009A6B7A">
        <w:rPr>
          <w:rFonts w:ascii="Times New Roman" w:hAnsi="Times New Roman" w:cs="Times New Roman"/>
          <w:color w:val="151515"/>
          <w:sz w:val="28"/>
          <w:szCs w:val="28"/>
        </w:rPr>
        <w:t>Направлен</w:t>
      </w:r>
      <w:r w:rsidR="00CE58E0">
        <w:rPr>
          <w:rFonts w:ascii="Times New Roman" w:hAnsi="Times New Roman" w:cs="Times New Roman"/>
          <w:color w:val="151515"/>
          <w:sz w:val="28"/>
          <w:szCs w:val="28"/>
        </w:rPr>
        <w:t>ы</w:t>
      </w:r>
      <w:r w:rsidRPr="009A6B7A">
        <w:rPr>
          <w:rFonts w:ascii="Times New Roman" w:hAnsi="Times New Roman" w:cs="Times New Roman"/>
          <w:color w:val="151515"/>
          <w:sz w:val="28"/>
          <w:szCs w:val="28"/>
        </w:rPr>
        <w:t xml:space="preserve"> письм</w:t>
      </w:r>
      <w:r w:rsidR="00CE58E0">
        <w:rPr>
          <w:rFonts w:ascii="Times New Roman" w:hAnsi="Times New Roman" w:cs="Times New Roman"/>
          <w:color w:val="151515"/>
          <w:sz w:val="28"/>
          <w:szCs w:val="28"/>
        </w:rPr>
        <w:t>а</w:t>
      </w:r>
      <w:r w:rsidRPr="009A6B7A">
        <w:rPr>
          <w:rFonts w:ascii="Times New Roman" w:hAnsi="Times New Roman" w:cs="Times New Roman"/>
          <w:color w:val="151515"/>
          <w:sz w:val="28"/>
          <w:szCs w:val="28"/>
        </w:rPr>
        <w:t xml:space="preserve"> в Министерство сельского хозяйства Республики Казахстан с предложением осуществлять оказание государственной услуги «Выдача ветеринарной справки» в виде электронного документа с использованием электронно-цифровой подписи. Автоматизация данной государственной услуги позволит в режиме онлайн контролировать работу ветеринарных специалистов, обеспечить необходимую прозрачность и достоверность прослеживаемости подконтрольных грузов и снижения коррупционных рисков.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</w:p>
    <w:p w14:paraId="1A1F8EF2" w14:textId="77777777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2) Мероприятия, направленные на повышение квалификации сотрудников в сфере оказания государственных услуг</w:t>
      </w:r>
    </w:p>
    <w:p w14:paraId="47BB903D" w14:textId="08973A0A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  <w:lang w:eastAsia="en-US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  <w:lang w:eastAsia="en-US"/>
        </w:rPr>
        <w:tab/>
        <w:t>В 202</w:t>
      </w:r>
      <w:r w:rsidR="00CE58E0">
        <w:rPr>
          <w:rFonts w:ascii="Times New Roman" w:hAnsi="Times New Roman" w:cs="Times New Roman"/>
          <w:color w:val="151515"/>
          <w:sz w:val="28"/>
          <w:szCs w:val="28"/>
          <w:lang w:val="kk-KZ" w:eastAsia="en-US"/>
        </w:rPr>
        <w:t>3</w:t>
      </w:r>
      <w:r w:rsidRPr="00AC3EFC">
        <w:rPr>
          <w:rFonts w:ascii="Times New Roman" w:hAnsi="Times New Roman" w:cs="Times New Roman"/>
          <w:color w:val="151515"/>
          <w:sz w:val="28"/>
          <w:szCs w:val="28"/>
          <w:lang w:eastAsia="en-US"/>
        </w:rPr>
        <w:t xml:space="preserve"> году </w:t>
      </w:r>
      <w:r w:rsidR="009B575F">
        <w:rPr>
          <w:rFonts w:ascii="Times New Roman" w:hAnsi="Times New Roman" w:cs="Times New Roman"/>
          <w:color w:val="151515"/>
          <w:sz w:val="28"/>
          <w:szCs w:val="28"/>
          <w:lang w:eastAsia="en-US"/>
        </w:rPr>
        <w:t>1</w:t>
      </w:r>
      <w:r w:rsidRPr="00AC3EFC">
        <w:rPr>
          <w:rFonts w:ascii="Times New Roman" w:hAnsi="Times New Roman" w:cs="Times New Roman"/>
          <w:color w:val="151515"/>
          <w:sz w:val="28"/>
          <w:szCs w:val="28"/>
          <w:lang w:eastAsia="en-US"/>
        </w:rPr>
        <w:t xml:space="preserve"> сотрудник 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>подведомственны</w:t>
      </w:r>
      <w:r>
        <w:rPr>
          <w:rFonts w:ascii="Times New Roman" w:hAnsi="Times New Roman" w:cs="Times New Roman"/>
          <w:color w:val="151515"/>
          <w:sz w:val="28"/>
          <w:szCs w:val="28"/>
        </w:rPr>
        <w:t>х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color w:val="151515"/>
          <w:sz w:val="28"/>
          <w:szCs w:val="28"/>
        </w:rPr>
        <w:t>й</w:t>
      </w:r>
      <w:r w:rsidRPr="00AC3EFC">
        <w:rPr>
          <w:rFonts w:ascii="Times New Roman" w:hAnsi="Times New Roman" w:cs="Times New Roman"/>
          <w:color w:val="151515"/>
          <w:sz w:val="28"/>
          <w:szCs w:val="28"/>
          <w:lang w:eastAsia="en-US"/>
        </w:rPr>
        <w:t xml:space="preserve"> Управления прошли курсы повышения квалификации </w:t>
      </w:r>
      <w:r w:rsidR="009A6B7A" w:rsidRPr="00AC3EFC">
        <w:rPr>
          <w:rFonts w:ascii="Times New Roman" w:hAnsi="Times New Roman" w:cs="Times New Roman"/>
          <w:color w:val="151515"/>
          <w:sz w:val="28"/>
          <w:szCs w:val="28"/>
        </w:rPr>
        <w:t>в сфере оказания государственных услуг</w:t>
      </w:r>
      <w:r w:rsidR="009A6B7A">
        <w:rPr>
          <w:rFonts w:ascii="Times New Roman" w:hAnsi="Times New Roman" w:cs="Times New Roman"/>
          <w:color w:val="151515"/>
          <w:sz w:val="28"/>
          <w:szCs w:val="28"/>
        </w:rPr>
        <w:t>.</w:t>
      </w:r>
    </w:p>
    <w:p w14:paraId="01994217" w14:textId="77777777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3) Нормативно-правовое совершенствование процессов оказания государственных услуг.</w:t>
      </w:r>
    </w:p>
    <w:p w14:paraId="7F50DD9C" w14:textId="52566B9A" w:rsidR="008863FC" w:rsidRPr="00AC3EFC" w:rsidRDefault="00634711" w:rsidP="008863FC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sz w:val="28"/>
          <w:szCs w:val="28"/>
        </w:rPr>
        <w:tab/>
      </w:r>
      <w:r w:rsidR="008863FC"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За отчетный период </w:t>
      </w:r>
      <w:r w:rsidR="008863FC">
        <w:rPr>
          <w:rFonts w:ascii="Times New Roman" w:hAnsi="Times New Roman" w:cs="Times New Roman"/>
          <w:color w:val="151515"/>
          <w:sz w:val="28"/>
          <w:szCs w:val="28"/>
        </w:rPr>
        <w:t>внесение изменений в п</w:t>
      </w:r>
      <w:r w:rsidR="008863FC" w:rsidRPr="00AC3EFC">
        <w:rPr>
          <w:rFonts w:ascii="Times New Roman" w:hAnsi="Times New Roman" w:cs="Times New Roman"/>
          <w:color w:val="151515"/>
          <w:sz w:val="28"/>
          <w:szCs w:val="28"/>
        </w:rPr>
        <w:t>одзаконны</w:t>
      </w:r>
      <w:r w:rsidR="008863FC">
        <w:rPr>
          <w:rFonts w:ascii="Times New Roman" w:hAnsi="Times New Roman" w:cs="Times New Roman"/>
          <w:color w:val="151515"/>
          <w:sz w:val="28"/>
          <w:szCs w:val="28"/>
        </w:rPr>
        <w:t>е</w:t>
      </w:r>
      <w:r w:rsidR="008863FC"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нормативны</w:t>
      </w:r>
      <w:r w:rsidR="008863FC">
        <w:rPr>
          <w:rFonts w:ascii="Times New Roman" w:hAnsi="Times New Roman" w:cs="Times New Roman"/>
          <w:color w:val="151515"/>
          <w:sz w:val="28"/>
          <w:szCs w:val="28"/>
        </w:rPr>
        <w:t>е</w:t>
      </w:r>
      <w:r w:rsidR="008863FC"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правовы</w:t>
      </w:r>
      <w:r w:rsidR="008863FC">
        <w:rPr>
          <w:rFonts w:ascii="Times New Roman" w:hAnsi="Times New Roman" w:cs="Times New Roman"/>
          <w:color w:val="151515"/>
          <w:sz w:val="28"/>
          <w:szCs w:val="28"/>
        </w:rPr>
        <w:t>е</w:t>
      </w:r>
      <w:r w:rsidR="008863FC"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акт</w:t>
      </w:r>
      <w:r w:rsidR="008863FC">
        <w:rPr>
          <w:rFonts w:ascii="Times New Roman" w:hAnsi="Times New Roman" w:cs="Times New Roman"/>
          <w:color w:val="151515"/>
          <w:sz w:val="28"/>
          <w:szCs w:val="28"/>
        </w:rPr>
        <w:t>ы</w:t>
      </w:r>
      <w:r w:rsidR="008863FC" w:rsidRPr="00AC3EFC">
        <w:rPr>
          <w:rFonts w:ascii="Times New Roman" w:hAnsi="Times New Roman" w:cs="Times New Roman"/>
          <w:color w:val="151515"/>
          <w:sz w:val="28"/>
          <w:szCs w:val="28"/>
        </w:rPr>
        <w:t>, определяющи</w:t>
      </w:r>
      <w:r w:rsidR="008863FC">
        <w:rPr>
          <w:rFonts w:ascii="Times New Roman" w:hAnsi="Times New Roman" w:cs="Times New Roman"/>
          <w:color w:val="151515"/>
          <w:sz w:val="28"/>
          <w:szCs w:val="28"/>
        </w:rPr>
        <w:t>е</w:t>
      </w:r>
      <w:r w:rsidR="008863FC"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порядок оказания государственных услуг, не имелось.</w:t>
      </w:r>
    </w:p>
    <w:p w14:paraId="7A0D0642" w14:textId="77777777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4. Контроль за качеством оказания государственных услуг</w:t>
      </w:r>
    </w:p>
    <w:p w14:paraId="60B5FCE6" w14:textId="77777777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lastRenderedPageBreak/>
        <w:tab/>
        <w:t xml:space="preserve">1) Информация о жалобах услугополучателей по вопросам оказания государственных услуг </w:t>
      </w:r>
    </w:p>
    <w:p w14:paraId="40B3E530" w14:textId="77777777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За отчетный период жалоб на деятельность услугодателей или должностных лиц не поступало, необоснованных отказов в оказании государственных услуг не зарегистрировано.</w:t>
      </w:r>
    </w:p>
    <w:p w14:paraId="506C2FEA" w14:textId="77777777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sz w:val="28"/>
          <w:szCs w:val="28"/>
        </w:rPr>
        <w:tab/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>2) Результаты внутреннего контроля за качеством оказания государственных услуг</w:t>
      </w:r>
    </w:p>
    <w:p w14:paraId="6176F6CD" w14:textId="7D8E7266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 xml:space="preserve">Согласно </w:t>
      </w:r>
      <w:r w:rsidRPr="00AC33C5">
        <w:rPr>
          <w:rFonts w:ascii="Times New Roman" w:hAnsi="Times New Roman" w:cs="Times New Roman"/>
          <w:sz w:val="28"/>
          <w:szCs w:val="28"/>
        </w:rPr>
        <w:t xml:space="preserve">Плана контрольных мероприятий, утвержденного приказом </w:t>
      </w:r>
      <w:r w:rsidR="009B575F">
        <w:rPr>
          <w:rFonts w:ascii="Times New Roman" w:hAnsi="Times New Roman" w:cs="Times New Roman"/>
          <w:sz w:val="28"/>
          <w:szCs w:val="28"/>
        </w:rPr>
        <w:t xml:space="preserve">и.о. </w:t>
      </w:r>
      <w:r w:rsidRPr="00AC33C5">
        <w:rPr>
          <w:rFonts w:ascii="Times New Roman" w:hAnsi="Times New Roman" w:cs="Times New Roman"/>
          <w:sz w:val="28"/>
          <w:szCs w:val="28"/>
        </w:rPr>
        <w:t>руководителя КГУ «Управление ветеринарии акимата Северо-Казахстанской области» от 1 декабря 202</w:t>
      </w:r>
      <w:r w:rsidR="009B575F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AC33C5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664CEE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9B575F">
        <w:rPr>
          <w:rFonts w:ascii="Times New Roman" w:hAnsi="Times New Roman" w:cs="Times New Roman"/>
          <w:sz w:val="28"/>
          <w:szCs w:val="28"/>
        </w:rPr>
        <w:t>4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, проведено </w:t>
      </w:r>
      <w:r w:rsidR="005C6C31">
        <w:rPr>
          <w:rFonts w:ascii="Times New Roman" w:hAnsi="Times New Roman" w:cs="Times New Roman"/>
          <w:color w:val="151515"/>
          <w:sz w:val="28"/>
          <w:szCs w:val="28"/>
          <w:lang w:val="kk-KZ"/>
        </w:rPr>
        <w:t>14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внутренних контрольных мероприятий на предмет соблюдения законодательства Республики Казахстана в сфере оказания государственных услуг в подведомственных организациях. </w:t>
      </w:r>
    </w:p>
    <w:p w14:paraId="2BE70BA9" w14:textId="551AE719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Arial" w:hAnsi="Arial" w:cs="Arial"/>
          <w:sz w:val="32"/>
          <w:szCs w:val="32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 xml:space="preserve">По итогам контрольных мероприятий </w:t>
      </w:r>
      <w:r w:rsidR="00AE0AB8">
        <w:rPr>
          <w:rFonts w:ascii="Times New Roman" w:hAnsi="Times New Roman" w:cs="Times New Roman"/>
          <w:color w:val="151515"/>
          <w:sz w:val="28"/>
          <w:szCs w:val="28"/>
          <w:lang w:val="kk-KZ"/>
        </w:rPr>
        <w:t>в</w:t>
      </w:r>
      <w:r w:rsidR="00AE0AB8" w:rsidRPr="00AE0AB8">
        <w:rPr>
          <w:rFonts w:ascii="Times New Roman" w:hAnsi="Times New Roman" w:cs="Times New Roman"/>
          <w:sz w:val="28"/>
          <w:szCs w:val="28"/>
        </w:rPr>
        <w:t xml:space="preserve">ыявлено </w:t>
      </w:r>
      <w:r w:rsidR="002D78BD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AE0AB8" w:rsidRPr="00AE0AB8"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9C543B">
        <w:rPr>
          <w:rFonts w:ascii="Times New Roman" w:hAnsi="Times New Roman" w:cs="Times New Roman"/>
          <w:sz w:val="28"/>
          <w:szCs w:val="28"/>
        </w:rPr>
        <w:t>,</w:t>
      </w:r>
      <w:r w:rsidR="00AE0AB8" w:rsidRPr="00AE0AB8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2D78BD">
        <w:rPr>
          <w:rFonts w:ascii="Times New Roman" w:hAnsi="Times New Roman" w:cs="Times New Roman"/>
          <w:sz w:val="28"/>
          <w:szCs w:val="28"/>
        </w:rPr>
        <w:t>е</w:t>
      </w:r>
      <w:r w:rsidR="00AE0AB8" w:rsidRPr="00AE0AB8">
        <w:rPr>
          <w:rFonts w:ascii="Times New Roman" w:hAnsi="Times New Roman" w:cs="Times New Roman"/>
          <w:sz w:val="28"/>
          <w:szCs w:val="28"/>
        </w:rPr>
        <w:t xml:space="preserve"> устранен</w:t>
      </w:r>
      <w:r w:rsidR="00CC5E58">
        <w:rPr>
          <w:rFonts w:ascii="Times New Roman" w:hAnsi="Times New Roman" w:cs="Times New Roman"/>
          <w:sz w:val="28"/>
          <w:szCs w:val="28"/>
        </w:rPr>
        <w:t>ы</w:t>
      </w:r>
      <w:r w:rsidR="00AE0AB8" w:rsidRPr="00AE0AB8">
        <w:rPr>
          <w:rFonts w:ascii="Times New Roman" w:hAnsi="Times New Roman" w:cs="Times New Roman"/>
          <w:sz w:val="28"/>
          <w:szCs w:val="28"/>
        </w:rPr>
        <w:t xml:space="preserve"> в ходе проверки. Привлечены к дисциплинарной ответственности </w:t>
      </w:r>
      <w:r w:rsidR="00032412">
        <w:rPr>
          <w:rFonts w:ascii="Times New Roman" w:hAnsi="Times New Roman" w:cs="Times New Roman"/>
          <w:b/>
          <w:sz w:val="28"/>
          <w:szCs w:val="28"/>
        </w:rPr>
        <w:t>14</w:t>
      </w:r>
      <w:r w:rsidR="00AE0AB8" w:rsidRPr="00AE0AB8">
        <w:rPr>
          <w:rFonts w:ascii="Times New Roman" w:hAnsi="Times New Roman" w:cs="Times New Roman"/>
          <w:sz w:val="28"/>
          <w:szCs w:val="28"/>
        </w:rPr>
        <w:t xml:space="preserve"> специалистов подведомственных организаций</w:t>
      </w:r>
      <w:r w:rsidR="00AE0AB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E0AB8" w:rsidRPr="00AE0AB8">
        <w:rPr>
          <w:rFonts w:ascii="Times New Roman" w:hAnsi="Times New Roman" w:cs="Times New Roman"/>
          <w:sz w:val="28"/>
          <w:szCs w:val="28"/>
        </w:rPr>
        <w:t xml:space="preserve"> выработано </w:t>
      </w:r>
      <w:r w:rsidR="00032412">
        <w:rPr>
          <w:rFonts w:ascii="Times New Roman" w:hAnsi="Times New Roman" w:cs="Times New Roman"/>
          <w:b/>
          <w:sz w:val="28"/>
          <w:szCs w:val="28"/>
        </w:rPr>
        <w:t>14</w:t>
      </w:r>
      <w:r w:rsidR="00AE0AB8" w:rsidRPr="00AE0AB8">
        <w:rPr>
          <w:rFonts w:ascii="Times New Roman" w:hAnsi="Times New Roman" w:cs="Times New Roman"/>
          <w:sz w:val="28"/>
          <w:szCs w:val="28"/>
        </w:rPr>
        <w:t xml:space="preserve"> рекомендаций, исполнены </w:t>
      </w:r>
      <w:r w:rsidR="00032412">
        <w:rPr>
          <w:rFonts w:ascii="Times New Roman" w:hAnsi="Times New Roman" w:cs="Times New Roman"/>
          <w:b/>
          <w:sz w:val="28"/>
          <w:szCs w:val="28"/>
        </w:rPr>
        <w:t>14</w:t>
      </w:r>
      <w:r w:rsidR="00AE0AB8" w:rsidRPr="00AE0AB8">
        <w:rPr>
          <w:rFonts w:ascii="Times New Roman" w:hAnsi="Times New Roman" w:cs="Times New Roman"/>
          <w:sz w:val="28"/>
          <w:szCs w:val="28"/>
        </w:rPr>
        <w:t>.</w:t>
      </w:r>
    </w:p>
    <w:p w14:paraId="59B72F87" w14:textId="77777777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Arial" w:hAnsi="Arial" w:cs="Arial"/>
          <w:sz w:val="32"/>
          <w:szCs w:val="32"/>
        </w:rPr>
        <w:tab/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>5. Перспективы дальнейшей эффективности и повышения удовлетворенности услугополучателей качеством оказания государственных услуг.</w:t>
      </w:r>
    </w:p>
    <w:p w14:paraId="63A745C7" w14:textId="524FCD7B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</w:r>
      <w:r w:rsidRPr="00AC3EFC">
        <w:rPr>
          <w:rFonts w:ascii="Times New Roman" w:hAnsi="Times New Roman" w:cs="Times New Roman"/>
          <w:sz w:val="28"/>
          <w:szCs w:val="28"/>
        </w:rPr>
        <w:t xml:space="preserve">Приказом руководителя Управления от </w:t>
      </w:r>
      <w:r w:rsidR="009F7E86">
        <w:rPr>
          <w:rFonts w:ascii="Times New Roman" w:hAnsi="Times New Roman" w:cs="Times New Roman"/>
          <w:sz w:val="28"/>
          <w:szCs w:val="28"/>
        </w:rPr>
        <w:t>12</w:t>
      </w:r>
      <w:r w:rsidRPr="00AC3EFC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9F7E86">
        <w:rPr>
          <w:rFonts w:ascii="Times New Roman" w:hAnsi="Times New Roman" w:cs="Times New Roman"/>
          <w:sz w:val="28"/>
          <w:szCs w:val="28"/>
        </w:rPr>
        <w:t>3</w:t>
      </w:r>
      <w:r w:rsidRPr="00AC3EFC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9F7E86">
        <w:rPr>
          <w:rFonts w:ascii="Times New Roman" w:hAnsi="Times New Roman" w:cs="Times New Roman"/>
          <w:sz w:val="28"/>
          <w:szCs w:val="28"/>
        </w:rPr>
        <w:t>69</w:t>
      </w:r>
      <w:r w:rsidRPr="00AC3EFC">
        <w:rPr>
          <w:rFonts w:ascii="Times New Roman" w:hAnsi="Times New Roman" w:cs="Times New Roman"/>
          <w:sz w:val="28"/>
          <w:szCs w:val="28"/>
        </w:rPr>
        <w:t xml:space="preserve"> утвержден план контрольных мероприятий 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>за качеством оказания государственных услуг подведомственными организациями на 202</w:t>
      </w:r>
      <w:r w:rsidR="00842FB7">
        <w:rPr>
          <w:rFonts w:ascii="Times New Roman" w:hAnsi="Times New Roman" w:cs="Times New Roman"/>
          <w:color w:val="151515"/>
          <w:sz w:val="28"/>
          <w:szCs w:val="28"/>
        </w:rPr>
        <w:t>4</w:t>
      </w:r>
      <w:r w:rsidRPr="00AC3EFC">
        <w:rPr>
          <w:rFonts w:ascii="Times New Roman" w:hAnsi="Times New Roman" w:cs="Times New Roman"/>
          <w:color w:val="151515"/>
          <w:sz w:val="28"/>
          <w:szCs w:val="28"/>
        </w:rPr>
        <w:t xml:space="preserve"> год.</w:t>
      </w:r>
    </w:p>
    <w:p w14:paraId="232CC72D" w14:textId="77777777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сроков и порядка оказания государственных услуг.</w:t>
      </w:r>
    </w:p>
    <w:p w14:paraId="07E1C1B3" w14:textId="77777777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</w:p>
    <w:p w14:paraId="7AD093EA" w14:textId="77777777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color w:val="151515"/>
          <w:sz w:val="28"/>
          <w:szCs w:val="28"/>
        </w:rPr>
      </w:pPr>
    </w:p>
    <w:p w14:paraId="2EC77870" w14:textId="4D3595CB" w:rsidR="00634711" w:rsidRPr="00AC3EFC" w:rsidRDefault="00634711" w:rsidP="00BB4B76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color w:val="151515"/>
          <w:sz w:val="28"/>
          <w:szCs w:val="28"/>
        </w:rPr>
        <w:tab/>
      </w:r>
      <w:r>
        <w:rPr>
          <w:rFonts w:ascii="Times New Roman" w:hAnsi="Times New Roman" w:cs="Times New Roman"/>
          <w:color w:val="151515"/>
          <w:sz w:val="28"/>
          <w:szCs w:val="28"/>
        </w:rPr>
        <w:t xml:space="preserve">      </w:t>
      </w:r>
      <w:r w:rsidR="00DA33F1">
        <w:rPr>
          <w:rFonts w:ascii="Times New Roman" w:hAnsi="Times New Roman" w:cs="Times New Roman"/>
          <w:color w:val="151515"/>
          <w:sz w:val="28"/>
          <w:szCs w:val="28"/>
        </w:rPr>
        <w:t>Р</w:t>
      </w:r>
      <w:r w:rsidRPr="00AC3EFC">
        <w:rPr>
          <w:rFonts w:ascii="Times New Roman" w:hAnsi="Times New Roman" w:cs="Times New Roman"/>
          <w:b/>
          <w:bCs/>
          <w:color w:val="151515"/>
          <w:sz w:val="28"/>
          <w:szCs w:val="28"/>
        </w:rPr>
        <w:t>уководител</w:t>
      </w:r>
      <w:r w:rsidR="00DA33F1">
        <w:rPr>
          <w:rFonts w:ascii="Times New Roman" w:hAnsi="Times New Roman" w:cs="Times New Roman"/>
          <w:b/>
          <w:bCs/>
          <w:color w:val="151515"/>
          <w:sz w:val="28"/>
          <w:szCs w:val="28"/>
        </w:rPr>
        <w:t>ь</w:t>
      </w:r>
      <w:r w:rsidRPr="00AC3EFC">
        <w:rPr>
          <w:rFonts w:ascii="Times New Roman" w:hAnsi="Times New Roman" w:cs="Times New Roman"/>
          <w:b/>
          <w:bCs/>
          <w:color w:val="151515"/>
          <w:sz w:val="28"/>
          <w:szCs w:val="28"/>
        </w:rPr>
        <w:t xml:space="preserve"> </w:t>
      </w:r>
    </w:p>
    <w:p w14:paraId="5D54CAAF" w14:textId="49172A80" w:rsidR="00634711" w:rsidRPr="00783C3B" w:rsidRDefault="00634711" w:rsidP="00783C3B">
      <w:pPr>
        <w:pBdr>
          <w:bottom w:val="single" w:sz="4" w:space="31" w:color="FFFFFF"/>
        </w:pBd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151515"/>
          <w:sz w:val="28"/>
          <w:szCs w:val="28"/>
        </w:rPr>
      </w:pPr>
      <w:r w:rsidRPr="00AC3EFC">
        <w:rPr>
          <w:rFonts w:ascii="Times New Roman" w:hAnsi="Times New Roman" w:cs="Times New Roman"/>
          <w:b/>
          <w:bCs/>
          <w:color w:val="151515"/>
          <w:sz w:val="28"/>
          <w:szCs w:val="28"/>
        </w:rPr>
        <w:tab/>
        <w:t>управления ветеринарии</w:t>
      </w:r>
      <w:r w:rsidRPr="00AC3EFC">
        <w:rPr>
          <w:rFonts w:ascii="Times New Roman" w:hAnsi="Times New Roman" w:cs="Times New Roman"/>
          <w:b/>
          <w:bCs/>
          <w:color w:val="151515"/>
          <w:sz w:val="28"/>
          <w:szCs w:val="28"/>
        </w:rPr>
        <w:tab/>
      </w:r>
      <w:r w:rsidRPr="00AC3EFC">
        <w:rPr>
          <w:rFonts w:ascii="Times New Roman" w:hAnsi="Times New Roman" w:cs="Times New Roman"/>
          <w:b/>
          <w:bCs/>
          <w:color w:val="151515"/>
          <w:sz w:val="28"/>
          <w:szCs w:val="28"/>
        </w:rPr>
        <w:tab/>
      </w:r>
      <w:r w:rsidRPr="00AC3EFC">
        <w:rPr>
          <w:rFonts w:ascii="Times New Roman" w:hAnsi="Times New Roman" w:cs="Times New Roman"/>
          <w:b/>
          <w:bCs/>
          <w:color w:val="151515"/>
          <w:sz w:val="28"/>
          <w:szCs w:val="28"/>
        </w:rPr>
        <w:tab/>
      </w:r>
      <w:r w:rsidRPr="00AC3EFC">
        <w:rPr>
          <w:rFonts w:ascii="Times New Roman" w:hAnsi="Times New Roman" w:cs="Times New Roman"/>
          <w:b/>
          <w:bCs/>
          <w:color w:val="151515"/>
          <w:sz w:val="28"/>
          <w:szCs w:val="28"/>
        </w:rPr>
        <w:tab/>
      </w:r>
      <w:r w:rsidRPr="00AC3EFC">
        <w:rPr>
          <w:rFonts w:ascii="Times New Roman" w:hAnsi="Times New Roman" w:cs="Times New Roman"/>
          <w:b/>
          <w:bCs/>
          <w:color w:val="151515"/>
          <w:sz w:val="28"/>
          <w:szCs w:val="28"/>
        </w:rPr>
        <w:tab/>
      </w:r>
      <w:r w:rsidR="00DA33F1">
        <w:rPr>
          <w:rFonts w:ascii="Times New Roman" w:hAnsi="Times New Roman" w:cs="Times New Roman"/>
          <w:b/>
          <w:bCs/>
          <w:color w:val="151515"/>
          <w:sz w:val="28"/>
          <w:szCs w:val="28"/>
        </w:rPr>
        <w:t>Ж</w:t>
      </w:r>
      <w:r w:rsidRPr="00AC3EFC">
        <w:rPr>
          <w:rFonts w:ascii="Times New Roman" w:hAnsi="Times New Roman" w:cs="Times New Roman"/>
          <w:b/>
          <w:bCs/>
          <w:color w:val="151515"/>
          <w:sz w:val="28"/>
          <w:szCs w:val="28"/>
        </w:rPr>
        <w:t xml:space="preserve">. </w:t>
      </w:r>
      <w:r w:rsidR="00DA33F1">
        <w:rPr>
          <w:rFonts w:ascii="Times New Roman" w:hAnsi="Times New Roman" w:cs="Times New Roman"/>
          <w:b/>
          <w:bCs/>
          <w:color w:val="151515"/>
          <w:sz w:val="28"/>
          <w:szCs w:val="28"/>
        </w:rPr>
        <w:t>Амержанов</w:t>
      </w:r>
    </w:p>
    <w:sectPr w:rsidR="00634711" w:rsidRPr="00783C3B" w:rsidSect="004D7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581E"/>
    <w:rsid w:val="000107D1"/>
    <w:rsid w:val="00012705"/>
    <w:rsid w:val="00032412"/>
    <w:rsid w:val="0003285A"/>
    <w:rsid w:val="0004712B"/>
    <w:rsid w:val="00050D3E"/>
    <w:rsid w:val="00094DFF"/>
    <w:rsid w:val="000954E2"/>
    <w:rsid w:val="000B1861"/>
    <w:rsid w:val="000B68E6"/>
    <w:rsid w:val="0010205D"/>
    <w:rsid w:val="00117717"/>
    <w:rsid w:val="00117F15"/>
    <w:rsid w:val="0012782A"/>
    <w:rsid w:val="00142F21"/>
    <w:rsid w:val="00173323"/>
    <w:rsid w:val="0017375E"/>
    <w:rsid w:val="001A1E7A"/>
    <w:rsid w:val="001A3515"/>
    <w:rsid w:val="001B251C"/>
    <w:rsid w:val="00206603"/>
    <w:rsid w:val="00213985"/>
    <w:rsid w:val="00274904"/>
    <w:rsid w:val="00290663"/>
    <w:rsid w:val="00293403"/>
    <w:rsid w:val="002B1281"/>
    <w:rsid w:val="002D78BD"/>
    <w:rsid w:val="002F3F66"/>
    <w:rsid w:val="00302B15"/>
    <w:rsid w:val="00342267"/>
    <w:rsid w:val="0034467E"/>
    <w:rsid w:val="00385387"/>
    <w:rsid w:val="00387D32"/>
    <w:rsid w:val="00397BD0"/>
    <w:rsid w:val="003B0B8B"/>
    <w:rsid w:val="003F5B69"/>
    <w:rsid w:val="004023AB"/>
    <w:rsid w:val="00407237"/>
    <w:rsid w:val="00407C0F"/>
    <w:rsid w:val="00437BC4"/>
    <w:rsid w:val="004C716B"/>
    <w:rsid w:val="004D7912"/>
    <w:rsid w:val="005064C4"/>
    <w:rsid w:val="0054030B"/>
    <w:rsid w:val="005800ED"/>
    <w:rsid w:val="005858AC"/>
    <w:rsid w:val="0058681D"/>
    <w:rsid w:val="00590875"/>
    <w:rsid w:val="005A0A9E"/>
    <w:rsid w:val="005C6C31"/>
    <w:rsid w:val="005E798B"/>
    <w:rsid w:val="00613F5C"/>
    <w:rsid w:val="00632287"/>
    <w:rsid w:val="00634711"/>
    <w:rsid w:val="00651B9A"/>
    <w:rsid w:val="00664CEE"/>
    <w:rsid w:val="006B5FC3"/>
    <w:rsid w:val="006C6150"/>
    <w:rsid w:val="0070140B"/>
    <w:rsid w:val="00711C63"/>
    <w:rsid w:val="00742897"/>
    <w:rsid w:val="0077575D"/>
    <w:rsid w:val="00783C3B"/>
    <w:rsid w:val="007C1B3A"/>
    <w:rsid w:val="007C363B"/>
    <w:rsid w:val="007C5AD7"/>
    <w:rsid w:val="008246D5"/>
    <w:rsid w:val="00842FB7"/>
    <w:rsid w:val="00851144"/>
    <w:rsid w:val="008863FC"/>
    <w:rsid w:val="00893B51"/>
    <w:rsid w:val="00896DB5"/>
    <w:rsid w:val="008A3EAD"/>
    <w:rsid w:val="008B4AD1"/>
    <w:rsid w:val="008C37FC"/>
    <w:rsid w:val="008D78CB"/>
    <w:rsid w:val="008E086A"/>
    <w:rsid w:val="0090238D"/>
    <w:rsid w:val="00904E30"/>
    <w:rsid w:val="00911097"/>
    <w:rsid w:val="00923486"/>
    <w:rsid w:val="00976EB7"/>
    <w:rsid w:val="00977744"/>
    <w:rsid w:val="009A63C1"/>
    <w:rsid w:val="009A6B7A"/>
    <w:rsid w:val="009B575F"/>
    <w:rsid w:val="009C543B"/>
    <w:rsid w:val="009E0EBF"/>
    <w:rsid w:val="009F581E"/>
    <w:rsid w:val="009F7E86"/>
    <w:rsid w:val="00A01461"/>
    <w:rsid w:val="00A1145C"/>
    <w:rsid w:val="00A1508C"/>
    <w:rsid w:val="00A30354"/>
    <w:rsid w:val="00A37E71"/>
    <w:rsid w:val="00A85A26"/>
    <w:rsid w:val="00AC33C5"/>
    <w:rsid w:val="00AC3EFC"/>
    <w:rsid w:val="00AE0AB8"/>
    <w:rsid w:val="00AE172F"/>
    <w:rsid w:val="00B10939"/>
    <w:rsid w:val="00B27DE5"/>
    <w:rsid w:val="00B81A31"/>
    <w:rsid w:val="00B83492"/>
    <w:rsid w:val="00B93150"/>
    <w:rsid w:val="00BB4B76"/>
    <w:rsid w:val="00BC287A"/>
    <w:rsid w:val="00BD4B96"/>
    <w:rsid w:val="00BE38AD"/>
    <w:rsid w:val="00C016B5"/>
    <w:rsid w:val="00C05E2E"/>
    <w:rsid w:val="00C073A2"/>
    <w:rsid w:val="00C1254B"/>
    <w:rsid w:val="00C34DF5"/>
    <w:rsid w:val="00C5487E"/>
    <w:rsid w:val="00C61D4D"/>
    <w:rsid w:val="00C9175C"/>
    <w:rsid w:val="00CC5E58"/>
    <w:rsid w:val="00CE58E0"/>
    <w:rsid w:val="00CF1D8B"/>
    <w:rsid w:val="00D277C4"/>
    <w:rsid w:val="00D42139"/>
    <w:rsid w:val="00D57D2B"/>
    <w:rsid w:val="00D97CEB"/>
    <w:rsid w:val="00DA33F1"/>
    <w:rsid w:val="00DB2652"/>
    <w:rsid w:val="00DD2EAE"/>
    <w:rsid w:val="00DE65B0"/>
    <w:rsid w:val="00E17F04"/>
    <w:rsid w:val="00E27B3E"/>
    <w:rsid w:val="00E27DD6"/>
    <w:rsid w:val="00E3030A"/>
    <w:rsid w:val="00E92171"/>
    <w:rsid w:val="00E9245A"/>
    <w:rsid w:val="00F216D9"/>
    <w:rsid w:val="00F73960"/>
    <w:rsid w:val="00F93F4A"/>
    <w:rsid w:val="00F96324"/>
    <w:rsid w:val="00FA306E"/>
    <w:rsid w:val="00FA6250"/>
    <w:rsid w:val="00FB517C"/>
    <w:rsid w:val="00FD50FD"/>
    <w:rsid w:val="00FD76F5"/>
    <w:rsid w:val="00FD787F"/>
    <w:rsid w:val="00FE487C"/>
    <w:rsid w:val="00FF1338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C6534B"/>
  <w15:docId w15:val="{7F2CEB86-CE63-47C0-933C-C6ADC479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KZ" w:eastAsia="ru-K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38D"/>
    <w:pPr>
      <w:suppressAutoHyphens/>
      <w:spacing w:after="160" w:line="252" w:lineRule="auto"/>
    </w:pPr>
    <w:rPr>
      <w:rFonts w:cs="Calibri"/>
      <w:sz w:val="22"/>
      <w:szCs w:val="22"/>
      <w:lang w:val="ru-RU" w:eastAsia="zh-CN"/>
    </w:rPr>
  </w:style>
  <w:style w:type="paragraph" w:styleId="1">
    <w:name w:val="heading 1"/>
    <w:basedOn w:val="a"/>
    <w:link w:val="10"/>
    <w:uiPriority w:val="99"/>
    <w:qFormat/>
    <w:rsid w:val="007C1B3A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1B3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rsid w:val="005064C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E3030A"/>
    <w:rPr>
      <w:rFonts w:cs="Calibri"/>
      <w:sz w:val="22"/>
      <w:szCs w:val="22"/>
      <w:lang w:val="ru-RU" w:eastAsia="en-US"/>
    </w:rPr>
  </w:style>
  <w:style w:type="character" w:customStyle="1" w:styleId="status">
    <w:name w:val="status"/>
    <w:basedOn w:val="a0"/>
    <w:uiPriority w:val="99"/>
    <w:rsid w:val="00117717"/>
  </w:style>
  <w:style w:type="character" w:styleId="a5">
    <w:name w:val="Hyperlink"/>
    <w:uiPriority w:val="99"/>
    <w:semiHidden/>
    <w:rsid w:val="0011771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733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D787F"/>
    <w:rPr>
      <w:rFonts w:ascii="Times New Roman" w:hAnsi="Times New Roman" w:cs="Times New Roman"/>
      <w:sz w:val="2"/>
      <w:szCs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65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4</Pages>
  <Words>1357</Words>
  <Characters>7737</Characters>
  <Application>Microsoft Office Word</Application>
  <DocSecurity>0</DocSecurity>
  <Lines>64</Lines>
  <Paragraphs>18</Paragraphs>
  <ScaleCrop>false</ScaleCrop>
  <Company>Организация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</dc:creator>
  <cp:keywords/>
  <dc:description/>
  <cp:lastModifiedBy>User</cp:lastModifiedBy>
  <cp:revision>132</cp:revision>
  <cp:lastPrinted>2022-03-15T08:53:00Z</cp:lastPrinted>
  <dcterms:created xsi:type="dcterms:W3CDTF">2021-04-19T16:25:00Z</dcterms:created>
  <dcterms:modified xsi:type="dcterms:W3CDTF">2024-01-15T05:10:00Z</dcterms:modified>
</cp:coreProperties>
</file>